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8761" w14:textId="77777777" w:rsidR="001A5115" w:rsidRPr="001A5115" w:rsidRDefault="008B1B2D" w:rsidP="008C6666">
      <w:pPr>
        <w:spacing w:after="0"/>
        <w:jc w:val="center"/>
        <w:rPr>
          <w:rStyle w:val="a3"/>
          <w:rFonts w:ascii="Times New Roman" w:hAnsi="Times New Roman"/>
          <w:color w:val="000000"/>
          <w:sz w:val="26"/>
          <w:szCs w:val="26"/>
        </w:rPr>
      </w:pPr>
      <w:r w:rsidRPr="001A5115">
        <w:rPr>
          <w:rStyle w:val="a3"/>
          <w:rFonts w:ascii="Times New Roman" w:hAnsi="Times New Roman"/>
          <w:color w:val="000000"/>
          <w:sz w:val="26"/>
          <w:szCs w:val="26"/>
        </w:rPr>
        <w:t>ПУБЛИЧНАЯ ОФЕРТА</w:t>
      </w:r>
    </w:p>
    <w:p w14:paraId="78584E4E" w14:textId="77777777" w:rsidR="002658F1" w:rsidRDefault="002658F1" w:rsidP="008C6666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на заключение договора оказания информационно-консультационных услуг</w:t>
      </w:r>
      <w:r w:rsidR="001A5115" w:rsidRPr="001A511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6EC0FDC5" w14:textId="77777777" w:rsidR="002658F1" w:rsidRDefault="008F767C" w:rsidP="008C6666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ООО «СИНЕРГИЯ ДЛЯ БИЗНЕСА</w:t>
      </w:r>
      <w:r w:rsidR="002658F1" w:rsidRPr="002658F1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14:paraId="7CD45D15" w14:textId="77777777" w:rsidR="004915A8" w:rsidRDefault="004915A8" w:rsidP="008C6666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A03EBD5" w14:textId="77777777" w:rsidR="004915A8" w:rsidRPr="004C2E30" w:rsidRDefault="004915A8" w:rsidP="004915A8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2E30">
        <w:rPr>
          <w:rFonts w:ascii="Times New Roman" w:eastAsia="Times New Roman" w:hAnsi="Times New Roman"/>
          <w:sz w:val="26"/>
          <w:szCs w:val="26"/>
          <w:lang w:eastAsia="ru-RU"/>
        </w:rPr>
        <w:t>г. Москва</w:t>
      </w:r>
      <w:r w:rsidR="004C2E30" w:rsidRPr="004C2E3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</w:t>
      </w:r>
      <w:r w:rsidR="004C2E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C2E30" w:rsidRPr="004C2E30">
        <w:rPr>
          <w:rFonts w:ascii="Times New Roman" w:eastAsia="Times New Roman" w:hAnsi="Times New Roman"/>
          <w:sz w:val="26"/>
          <w:szCs w:val="26"/>
          <w:lang w:eastAsia="ru-RU"/>
        </w:rPr>
        <w:t xml:space="preserve"> Редакция от «___» ______ 2025 № __</w:t>
      </w:r>
    </w:p>
    <w:p w14:paraId="037B384E" w14:textId="77777777" w:rsidR="004C2E30" w:rsidRPr="004C2E30" w:rsidRDefault="004C2E30" w:rsidP="004C2E30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2E3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C2E30">
        <w:rPr>
          <w:rFonts w:ascii="Times New Roman" w:eastAsia="Times New Roman" w:hAnsi="Times New Roman"/>
          <w:sz w:val="26"/>
          <w:szCs w:val="26"/>
          <w:lang w:eastAsia="ru-RU"/>
        </w:rPr>
        <w:t>Размещена на сайте «___» ______ 2025 г.</w:t>
      </w:r>
    </w:p>
    <w:p w14:paraId="292BA76F" w14:textId="77777777" w:rsidR="00E30F9D" w:rsidRDefault="008B1B2D" w:rsidP="005F2B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5115">
        <w:rPr>
          <w:rFonts w:ascii="Times New Roman" w:hAnsi="Times New Roman"/>
          <w:color w:val="000000"/>
          <w:sz w:val="26"/>
          <w:szCs w:val="26"/>
        </w:rPr>
        <w:br/>
      </w:r>
      <w:r w:rsidR="00107A9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107A99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Настоящий текст является публичной офертой </w:t>
      </w:r>
      <w:r w:rsidR="00B833FE" w:rsidRPr="00B833F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ООО «Синергия для бизнеса» </w:t>
      </w:r>
      <w:r w:rsidR="00E30F9D" w:rsidRPr="005F2B2C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5F2B2C" w:rsidRPr="005F2B2C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E30F9D" w:rsidRPr="005F2B2C">
        <w:rPr>
          <w:rFonts w:ascii="Times New Roman" w:eastAsia="Times New Roman" w:hAnsi="Times New Roman"/>
          <w:sz w:val="26"/>
          <w:szCs w:val="26"/>
          <w:lang w:eastAsia="ru-RU"/>
        </w:rPr>
        <w:t>дал</w:t>
      </w:r>
      <w:r w:rsidR="005F2B2C" w:rsidRPr="005F2B2C">
        <w:rPr>
          <w:rFonts w:ascii="Times New Roman" w:eastAsia="Times New Roman" w:hAnsi="Times New Roman"/>
          <w:sz w:val="26"/>
          <w:szCs w:val="26"/>
          <w:lang w:eastAsia="ru-RU"/>
        </w:rPr>
        <w:t>ьнейшем именуемый</w:t>
      </w:r>
      <w:r w:rsidR="00E30F9D" w:rsidRPr="005F2B2C">
        <w:rPr>
          <w:rFonts w:ascii="Times New Roman" w:eastAsia="Times New Roman" w:hAnsi="Times New Roman"/>
          <w:sz w:val="26"/>
          <w:szCs w:val="26"/>
          <w:lang w:eastAsia="ru-RU"/>
        </w:rPr>
        <w:t xml:space="preserve"> — </w:t>
      </w:r>
      <w:r w:rsidR="00E30F9D" w:rsidRPr="004915A8">
        <w:rPr>
          <w:rFonts w:ascii="Times New Roman" w:eastAsia="Times New Roman" w:hAnsi="Times New Roman"/>
          <w:b/>
          <w:sz w:val="26"/>
          <w:szCs w:val="26"/>
          <w:lang w:eastAsia="ru-RU"/>
        </w:rPr>
        <w:t>«Исполнитель»</w:t>
      </w:r>
      <w:r w:rsidR="00107A99" w:rsidRPr="005F2B2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107A99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, предложением Исполнителя, являющегося организатором </w:t>
      </w:r>
      <w:r w:rsidR="002E2592">
        <w:rPr>
          <w:rFonts w:ascii="Times New Roman" w:eastAsia="Times New Roman" w:hAnsi="Times New Roman"/>
          <w:sz w:val="26"/>
          <w:szCs w:val="26"/>
          <w:lang w:eastAsia="ru-RU"/>
        </w:rPr>
        <w:t>Бизнес-к</w:t>
      </w:r>
      <w:r w:rsidR="00116A62">
        <w:rPr>
          <w:rFonts w:ascii="Times New Roman" w:eastAsia="Times New Roman" w:hAnsi="Times New Roman"/>
          <w:sz w:val="26"/>
          <w:szCs w:val="26"/>
          <w:lang w:eastAsia="ru-RU"/>
        </w:rPr>
        <w:t>онференции</w:t>
      </w:r>
      <w:r w:rsidR="00E30F9D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116A62">
        <w:rPr>
          <w:rFonts w:ascii="Times New Roman" w:eastAsia="Times New Roman" w:hAnsi="Times New Roman"/>
          <w:sz w:val="26"/>
          <w:szCs w:val="26"/>
          <w:lang w:eastAsia="ru-RU"/>
        </w:rPr>
        <w:t>БАЗОВЫЕ СТРАТЕГИИ 2026</w:t>
      </w:r>
      <w:r w:rsidR="00E30F9D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» (далее – </w:t>
      </w:r>
      <w:r w:rsidR="00D12890" w:rsidRPr="00614DDE">
        <w:rPr>
          <w:rFonts w:ascii="Times New Roman" w:eastAsia="Times New Roman" w:hAnsi="Times New Roman"/>
          <w:sz w:val="26"/>
          <w:szCs w:val="26"/>
          <w:lang w:eastAsia="ru-RU"/>
        </w:rPr>
        <w:t>Мероприятие</w:t>
      </w:r>
      <w:r w:rsidR="00E30F9D" w:rsidRPr="00614DDE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107A99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915A8">
        <w:rPr>
          <w:rFonts w:ascii="Times New Roman" w:eastAsia="Times New Roman" w:hAnsi="Times New Roman"/>
          <w:sz w:val="26"/>
          <w:szCs w:val="26"/>
          <w:lang w:eastAsia="ru-RU"/>
        </w:rPr>
        <w:t>информация о проведении которого</w:t>
      </w:r>
      <w:r w:rsidR="00E30F9D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размещена на соответствующей странице с</w:t>
      </w:r>
      <w:r w:rsidR="00107A99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айта </w:t>
      </w:r>
      <w:hyperlink r:id="rId7" w:history="1">
        <w:r w:rsidR="00116A62" w:rsidRPr="00652A4B">
          <w:rPr>
            <w:rStyle w:val="a4"/>
            <w:rFonts w:ascii="Times New Roman" w:eastAsia="Times New Roman" w:hAnsi="Times New Roman"/>
            <w:sz w:val="26"/>
            <w:szCs w:val="26"/>
            <w:lang w:eastAsia="ru-RU"/>
          </w:rPr>
          <w:t>https://basicstrategies.ru/</w:t>
        </w:r>
      </w:hyperlink>
      <w:r w:rsidR="00116A6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107A99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заключить договор с любым физическим лицом, индив</w:t>
      </w:r>
      <w:r w:rsidR="00E30F9D" w:rsidRPr="00267F01">
        <w:rPr>
          <w:rFonts w:ascii="Times New Roman" w:eastAsia="Times New Roman" w:hAnsi="Times New Roman"/>
          <w:sz w:val="26"/>
          <w:szCs w:val="26"/>
          <w:lang w:eastAsia="ru-RU"/>
        </w:rPr>
        <w:t>идуальным предпринимателем (ИП) или</w:t>
      </w:r>
      <w:r w:rsidR="00107A99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 юридическим лицом</w:t>
      </w:r>
      <w:r w:rsidR="00E30F9D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 на указанных ниже условиях, посредством совершения </w:t>
      </w:r>
      <w:r w:rsidR="00267F0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E30F9D" w:rsidRPr="00267F01">
        <w:rPr>
          <w:rFonts w:ascii="Times New Roman" w:eastAsia="Times New Roman" w:hAnsi="Times New Roman"/>
          <w:sz w:val="26"/>
          <w:szCs w:val="26"/>
          <w:lang w:eastAsia="ru-RU"/>
        </w:rPr>
        <w:t>кцепта настоящей Оферты.</w:t>
      </w:r>
      <w:r w:rsidR="005F2B2C">
        <w:rPr>
          <w:rFonts w:ascii="Times New Roman" w:eastAsia="Times New Roman" w:hAnsi="Times New Roman"/>
          <w:sz w:val="26"/>
          <w:szCs w:val="26"/>
          <w:lang w:eastAsia="ru-RU"/>
        </w:rPr>
        <w:t xml:space="preserve"> Текст настоящей Оферты </w:t>
      </w:r>
      <w:r w:rsidR="005F2B2C" w:rsidRPr="005F2B2C">
        <w:rPr>
          <w:rFonts w:ascii="Times New Roman" w:eastAsia="Times New Roman" w:hAnsi="Times New Roman"/>
          <w:sz w:val="26"/>
          <w:szCs w:val="26"/>
          <w:lang w:eastAsia="ru-RU"/>
        </w:rPr>
        <w:t xml:space="preserve">содержит все существенные условия договора </w:t>
      </w:r>
      <w:r w:rsidR="005F2B2C">
        <w:rPr>
          <w:rFonts w:ascii="Times New Roman" w:eastAsia="Times New Roman" w:hAnsi="Times New Roman"/>
          <w:sz w:val="26"/>
          <w:szCs w:val="26"/>
          <w:lang w:eastAsia="ru-RU"/>
        </w:rPr>
        <w:t>оказания</w:t>
      </w:r>
      <w:r w:rsidR="005F2B2C" w:rsidRPr="005F2B2C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информационно-консультационных услуг</w:t>
      </w:r>
      <w:r w:rsidR="005F2B2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AC30F6A" w14:textId="77777777" w:rsidR="004174BA" w:rsidRPr="005F2B2C" w:rsidRDefault="004174BA" w:rsidP="004174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74BA">
        <w:rPr>
          <w:rFonts w:ascii="Times New Roman" w:eastAsia="Times New Roman" w:hAnsi="Times New Roman"/>
          <w:b/>
          <w:sz w:val="26"/>
          <w:szCs w:val="26"/>
          <w:lang w:eastAsia="ru-RU"/>
        </w:rPr>
        <w:t>ОБЩИЕ ПОЛОЖЕНИЯ</w:t>
      </w:r>
    </w:p>
    <w:p w14:paraId="783310EC" w14:textId="77777777" w:rsidR="00E30F9D" w:rsidRDefault="004174BA" w:rsidP="00267F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1.1. </w:t>
      </w:r>
      <w:r w:rsidR="00E30F9D" w:rsidRPr="00267F01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пунктом 2 статьи 437 Гражданского Кодекса Российской Федерации (далее – ГК РФ) в случае принятия изложенных ниже условий и совершения А</w:t>
      </w:r>
      <w:r w:rsidR="00267F01">
        <w:rPr>
          <w:rFonts w:ascii="Times New Roman" w:eastAsia="Times New Roman" w:hAnsi="Times New Roman"/>
          <w:sz w:val="26"/>
          <w:szCs w:val="26"/>
          <w:lang w:eastAsia="ru-RU"/>
        </w:rPr>
        <w:t>кцепта, лицо, производящее А</w:t>
      </w:r>
      <w:r w:rsidR="00E30F9D" w:rsidRPr="00267F01">
        <w:rPr>
          <w:rFonts w:ascii="Times New Roman" w:eastAsia="Times New Roman" w:hAnsi="Times New Roman"/>
          <w:sz w:val="26"/>
          <w:szCs w:val="26"/>
          <w:lang w:eastAsia="ru-RU"/>
        </w:rPr>
        <w:t>кцепт настоящей Оферты, становится «</w:t>
      </w:r>
      <w:r w:rsidR="00E30F9D" w:rsidRPr="00267F01">
        <w:rPr>
          <w:rFonts w:ascii="Times New Roman" w:eastAsia="Times New Roman" w:hAnsi="Times New Roman"/>
          <w:b/>
          <w:sz w:val="26"/>
          <w:szCs w:val="26"/>
          <w:lang w:eastAsia="ru-RU"/>
        </w:rPr>
        <w:t>Заказчиком</w:t>
      </w:r>
      <w:r w:rsidR="00E30F9D" w:rsidRPr="00267F01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5A1D2F82" w14:textId="77777777" w:rsidR="00E30F9D" w:rsidRPr="00267F01" w:rsidRDefault="004174BA" w:rsidP="00267F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1.2. </w:t>
      </w:r>
      <w:r w:rsidR="00E30F9D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пункту 3 статьи 438 ГК РФ Акцепт Оферты равносилен заключению договора на условиях, изложенных в Оферте. </w:t>
      </w:r>
    </w:p>
    <w:p w14:paraId="2CB47F25" w14:textId="77777777" w:rsidR="00E30F9D" w:rsidRPr="00267F01" w:rsidRDefault="004174BA" w:rsidP="00267F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1.3. </w:t>
      </w:r>
      <w:r w:rsidR="00E30F9D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пунктом 3 статьи 438 Гражданского кодекса Российской Федерации, надлежащим Акцептом настоящей Оферты считается последовательное осуществление Заказчиком следующих действий: </w:t>
      </w:r>
    </w:p>
    <w:p w14:paraId="237E7E04" w14:textId="77777777" w:rsidR="00E30F9D" w:rsidRPr="00267F01" w:rsidRDefault="00E30F9D" w:rsidP="00267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ознакомление с условиями настоящей Оферты; </w:t>
      </w:r>
    </w:p>
    <w:p w14:paraId="46B5358C" w14:textId="77777777" w:rsidR="00E30F9D" w:rsidRDefault="00E30F9D" w:rsidP="00267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2890">
        <w:rPr>
          <w:rFonts w:ascii="Times New Roman" w:eastAsia="Times New Roman" w:hAnsi="Times New Roman"/>
          <w:sz w:val="26"/>
          <w:szCs w:val="26"/>
          <w:lang w:eastAsia="ru-RU"/>
        </w:rPr>
        <w:t xml:space="preserve">введение регистрационных данных в анкете регистрации и подтверждение достоверности этих данных </w:t>
      </w:r>
      <w:r w:rsidR="00A7733A" w:rsidRPr="00D12890">
        <w:rPr>
          <w:rFonts w:ascii="Times New Roman" w:eastAsia="Times New Roman" w:hAnsi="Times New Roman"/>
          <w:sz w:val="26"/>
          <w:szCs w:val="26"/>
          <w:lang w:eastAsia="ru-RU"/>
        </w:rPr>
        <w:t>путем установки флажка напротив фразы «Я ознакомлен и согласен с условиями Оферты</w:t>
      </w:r>
      <w:r w:rsidR="00D12890" w:rsidRPr="00D12890">
        <w:rPr>
          <w:rFonts w:ascii="Times New Roman" w:eastAsia="Times New Roman" w:hAnsi="Times New Roman"/>
          <w:sz w:val="26"/>
          <w:szCs w:val="26"/>
          <w:lang w:eastAsia="ru-RU"/>
        </w:rPr>
        <w:t>, Политики обработки персональных данных, добровольно предоставляю согласие на обработку моих персональных данных</w:t>
      </w:r>
      <w:r w:rsidR="00A7733A" w:rsidRPr="00D12890">
        <w:rPr>
          <w:rFonts w:ascii="Times New Roman" w:eastAsia="Times New Roman" w:hAnsi="Times New Roman"/>
          <w:sz w:val="26"/>
          <w:szCs w:val="26"/>
          <w:lang w:eastAsia="ru-RU"/>
        </w:rPr>
        <w:t xml:space="preserve">» и активации гипертекстового элемента (кнопки), содержащего надпись: </w:t>
      </w:r>
      <w:r w:rsidRPr="00D12890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116A62">
        <w:rPr>
          <w:rFonts w:ascii="Times New Roman" w:eastAsia="Times New Roman" w:hAnsi="Times New Roman"/>
          <w:sz w:val="26"/>
          <w:szCs w:val="26"/>
          <w:lang w:eastAsia="ru-RU"/>
        </w:rPr>
        <w:t>Отправи</w:t>
      </w:r>
      <w:r w:rsidR="00D12890" w:rsidRPr="00D12890">
        <w:rPr>
          <w:rFonts w:ascii="Times New Roman" w:eastAsia="Times New Roman" w:hAnsi="Times New Roman"/>
          <w:sz w:val="26"/>
          <w:szCs w:val="26"/>
          <w:lang w:eastAsia="ru-RU"/>
        </w:rPr>
        <w:t>ть</w:t>
      </w:r>
      <w:r w:rsidRPr="00D12890">
        <w:rPr>
          <w:rFonts w:ascii="Times New Roman" w:eastAsia="Times New Roman" w:hAnsi="Times New Roman"/>
          <w:sz w:val="26"/>
          <w:szCs w:val="26"/>
          <w:lang w:eastAsia="ru-RU"/>
        </w:rPr>
        <w:t xml:space="preserve">», либо с момента оплаты счета на Участие </w:t>
      </w:r>
      <w:r w:rsidR="00D12890" w:rsidRPr="00D12890">
        <w:rPr>
          <w:rFonts w:ascii="Times New Roman" w:eastAsia="Times New Roman" w:hAnsi="Times New Roman"/>
          <w:sz w:val="26"/>
          <w:szCs w:val="26"/>
          <w:lang w:eastAsia="ru-RU"/>
        </w:rPr>
        <w:t>юридическим</w:t>
      </w:r>
      <w:r w:rsidR="004C2E30">
        <w:rPr>
          <w:rFonts w:ascii="Times New Roman" w:eastAsia="Times New Roman" w:hAnsi="Times New Roman"/>
          <w:sz w:val="26"/>
          <w:szCs w:val="26"/>
          <w:lang w:eastAsia="ru-RU"/>
        </w:rPr>
        <w:t xml:space="preserve"> лицом;</w:t>
      </w:r>
    </w:p>
    <w:p w14:paraId="30D40A63" w14:textId="77777777" w:rsidR="00267F01" w:rsidRPr="004174BA" w:rsidRDefault="004C2E30" w:rsidP="004174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оплата участия в Мероприятии способами, указанными в разделе </w:t>
      </w:r>
      <w:r w:rsidR="006341A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настоящей Оферты.</w:t>
      </w:r>
    </w:p>
    <w:p w14:paraId="519F393A" w14:textId="77777777" w:rsidR="00FC57A2" w:rsidRPr="00FC57A2" w:rsidRDefault="004174BA" w:rsidP="00906A89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1.4. </w:t>
      </w:r>
      <w:r w:rsidR="00107A99" w:rsidRPr="00267F01">
        <w:rPr>
          <w:rFonts w:ascii="Times New Roman" w:eastAsia="Times New Roman" w:hAnsi="Times New Roman"/>
          <w:sz w:val="26"/>
          <w:szCs w:val="26"/>
          <w:lang w:eastAsia="ru-RU"/>
        </w:rPr>
        <w:t>С момента нажатия кнопки «</w:t>
      </w:r>
      <w:r w:rsidR="00116A62">
        <w:rPr>
          <w:rFonts w:ascii="Times New Roman" w:eastAsia="Times New Roman" w:hAnsi="Times New Roman"/>
          <w:sz w:val="26"/>
          <w:szCs w:val="26"/>
          <w:lang w:eastAsia="ru-RU"/>
        </w:rPr>
        <w:t>Отправи</w:t>
      </w:r>
      <w:r w:rsidR="00D12890" w:rsidRPr="00D12890">
        <w:rPr>
          <w:rFonts w:ascii="Times New Roman" w:eastAsia="Times New Roman" w:hAnsi="Times New Roman"/>
          <w:sz w:val="26"/>
          <w:szCs w:val="26"/>
          <w:lang w:eastAsia="ru-RU"/>
        </w:rPr>
        <w:t>ть</w:t>
      </w:r>
      <w:r w:rsidR="00FC57A2" w:rsidRPr="00267F0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FC57A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C57A2" w:rsidRPr="00267F01">
        <w:rPr>
          <w:rFonts w:ascii="Times New Roman" w:eastAsia="Times New Roman" w:hAnsi="Times New Roman"/>
          <w:sz w:val="26"/>
          <w:szCs w:val="26"/>
          <w:lang w:eastAsia="ru-RU"/>
        </w:rPr>
        <w:t>совершения</w:t>
      </w:r>
      <w:r w:rsidR="00FC57A2" w:rsidRPr="00FC57A2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Заказчиком 100</w:t>
      </w:r>
      <w:r w:rsidR="004915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C57A2" w:rsidRPr="00FC57A2">
        <w:rPr>
          <w:rFonts w:ascii="Times New Roman" w:eastAsia="Times New Roman" w:hAnsi="Times New Roman"/>
          <w:sz w:val="26"/>
          <w:szCs w:val="26"/>
          <w:lang w:eastAsia="ru-RU"/>
        </w:rPr>
        <w:t xml:space="preserve">% оплаты </w:t>
      </w:r>
      <w:r w:rsidR="00FC57A2">
        <w:rPr>
          <w:rFonts w:ascii="Times New Roman" w:eastAsia="Times New Roman" w:hAnsi="Times New Roman"/>
          <w:sz w:val="26"/>
          <w:szCs w:val="26"/>
          <w:lang w:eastAsia="ru-RU"/>
        </w:rPr>
        <w:t xml:space="preserve">стоимости </w:t>
      </w:r>
      <w:r w:rsidR="00D12890" w:rsidRPr="00614DDE">
        <w:rPr>
          <w:rFonts w:ascii="Times New Roman" w:eastAsia="Times New Roman" w:hAnsi="Times New Roman"/>
          <w:sz w:val="26"/>
          <w:szCs w:val="26"/>
          <w:lang w:eastAsia="ru-RU"/>
        </w:rPr>
        <w:t>Пакета участия (</w:t>
      </w:r>
      <w:r w:rsidR="0047182A">
        <w:rPr>
          <w:rFonts w:ascii="Times New Roman" w:eastAsia="Times New Roman" w:hAnsi="Times New Roman"/>
          <w:sz w:val="26"/>
          <w:szCs w:val="26"/>
          <w:lang w:eastAsia="ru-RU"/>
        </w:rPr>
        <w:t>электронного</w:t>
      </w:r>
      <w:r w:rsidR="004915A8">
        <w:rPr>
          <w:rFonts w:ascii="Times New Roman" w:eastAsia="Times New Roman" w:hAnsi="Times New Roman"/>
          <w:sz w:val="26"/>
          <w:szCs w:val="26"/>
          <w:lang w:eastAsia="ru-RU"/>
        </w:rPr>
        <w:t xml:space="preserve"> билет</w:t>
      </w:r>
      <w:r w:rsidR="0047182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4915A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FC57A2">
        <w:rPr>
          <w:rFonts w:ascii="Times New Roman" w:eastAsia="Times New Roman" w:hAnsi="Times New Roman"/>
          <w:sz w:val="26"/>
          <w:szCs w:val="26"/>
          <w:lang w:eastAsia="ru-RU"/>
        </w:rPr>
        <w:t xml:space="preserve"> выбранной категории, </w:t>
      </w:r>
      <w:r w:rsidR="004915A8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4915A8">
        <w:rPr>
          <w:rFonts w:ascii="Times New Roman" w:eastAsia="Times New Roman" w:hAnsi="Times New Roman"/>
          <w:sz w:val="26"/>
          <w:szCs w:val="26"/>
          <w:lang w:eastAsia="ru-RU"/>
        </w:rPr>
        <w:t>также</w:t>
      </w:r>
      <w:r w:rsidR="00116A62">
        <w:rPr>
          <w:rFonts w:ascii="Times New Roman" w:eastAsia="Times New Roman" w:hAnsi="Times New Roman"/>
          <w:sz w:val="26"/>
          <w:szCs w:val="26"/>
          <w:lang w:eastAsia="ru-RU"/>
        </w:rPr>
        <w:t xml:space="preserve"> верного последовательного</w:t>
      </w:r>
      <w:r w:rsidR="004915A8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выполнения</w:t>
      </w:r>
      <w:r w:rsidR="00107A99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 всех указанных выше действий, </w:t>
      </w:r>
      <w:r w:rsidR="00267F01">
        <w:rPr>
          <w:rFonts w:ascii="Times New Roman" w:eastAsia="Times New Roman" w:hAnsi="Times New Roman"/>
          <w:sz w:val="26"/>
          <w:szCs w:val="26"/>
          <w:lang w:eastAsia="ru-RU"/>
        </w:rPr>
        <w:t>либо с момента оплаты счета на у</w:t>
      </w:r>
      <w:r w:rsidR="00107A99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частие в </w:t>
      </w:r>
      <w:r w:rsidR="004915A8">
        <w:rPr>
          <w:rFonts w:ascii="Times New Roman" w:eastAsia="Times New Roman" w:hAnsi="Times New Roman"/>
          <w:sz w:val="26"/>
          <w:szCs w:val="26"/>
          <w:lang w:eastAsia="ru-RU"/>
        </w:rPr>
        <w:t>Мероприятии</w:t>
      </w:r>
      <w:r w:rsidR="00107A99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 юридическим лицом, договор </w:t>
      </w:r>
      <w:r w:rsidR="004915A8" w:rsidRPr="004915A8">
        <w:rPr>
          <w:rFonts w:ascii="Times New Roman" w:eastAsia="Times New Roman" w:hAnsi="Times New Roman"/>
          <w:sz w:val="26"/>
          <w:szCs w:val="26"/>
          <w:lang w:eastAsia="ru-RU"/>
        </w:rPr>
        <w:t>оказания информационно-консультационных услуг</w:t>
      </w:r>
      <w:r w:rsidR="004915A8" w:rsidRPr="004915A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107A99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на участие в </w:t>
      </w:r>
      <w:r w:rsidR="004915A8">
        <w:rPr>
          <w:rFonts w:ascii="Times New Roman" w:eastAsia="Times New Roman" w:hAnsi="Times New Roman"/>
          <w:sz w:val="26"/>
          <w:szCs w:val="26"/>
          <w:lang w:eastAsia="ru-RU"/>
        </w:rPr>
        <w:t>Мероприятии</w:t>
      </w:r>
      <w:r w:rsidR="00107A99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— Договор) считается заключенным между Исполнителем и </w:t>
      </w:r>
      <w:r w:rsidR="00267F01" w:rsidRPr="00267F01">
        <w:rPr>
          <w:rFonts w:ascii="Times New Roman" w:eastAsia="Times New Roman" w:hAnsi="Times New Roman"/>
          <w:sz w:val="26"/>
          <w:szCs w:val="26"/>
          <w:lang w:eastAsia="ru-RU"/>
        </w:rPr>
        <w:t>Заказчиком</w:t>
      </w:r>
      <w:r w:rsidR="00FC57A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C57A2" w:rsidRPr="00FC57A2">
        <w:rPr>
          <w:rFonts w:ascii="Times New Roman" w:eastAsia="Times New Roman" w:hAnsi="Times New Roman"/>
          <w:sz w:val="26"/>
          <w:szCs w:val="26"/>
          <w:lang w:eastAsia="ru-RU"/>
        </w:rPr>
        <w:t>и может быть расторгнут по основаниям, предусмотренным законодательством РФ.</w:t>
      </w:r>
    </w:p>
    <w:p w14:paraId="646347ED" w14:textId="77777777" w:rsidR="00267F01" w:rsidRPr="00267F01" w:rsidRDefault="004174BA" w:rsidP="00906A89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1.5.</w:t>
      </w:r>
      <w:r w:rsidR="00267F01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 Датой </w:t>
      </w:r>
      <w:r w:rsidR="00267F0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267F01" w:rsidRPr="00267F01">
        <w:rPr>
          <w:rFonts w:ascii="Times New Roman" w:eastAsia="Times New Roman" w:hAnsi="Times New Roman"/>
          <w:sz w:val="26"/>
          <w:szCs w:val="26"/>
          <w:lang w:eastAsia="ru-RU"/>
        </w:rPr>
        <w:t xml:space="preserve">кцепта </w:t>
      </w:r>
      <w:r w:rsidR="00267F01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267F01" w:rsidRPr="00267F01">
        <w:rPr>
          <w:rFonts w:ascii="Times New Roman" w:eastAsia="Times New Roman" w:hAnsi="Times New Roman"/>
          <w:sz w:val="26"/>
          <w:szCs w:val="26"/>
          <w:lang w:eastAsia="ru-RU"/>
        </w:rPr>
        <w:t>ферты Заказчиком (датой заключения Договора) считается дата зачисления денежных средств за оказание Исполнителем услуг на расчетный счет Исполнителя.</w:t>
      </w:r>
    </w:p>
    <w:p w14:paraId="4FCB317A" w14:textId="77777777" w:rsidR="00267F01" w:rsidRDefault="004174BA" w:rsidP="00906A89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1.6. </w:t>
      </w:r>
      <w:r w:rsidR="008B1B2D" w:rsidRPr="00267F01">
        <w:rPr>
          <w:rFonts w:ascii="Times New Roman" w:hAnsi="Times New Roman"/>
          <w:color w:val="000000"/>
          <w:sz w:val="26"/>
          <w:szCs w:val="26"/>
        </w:rPr>
        <w:t>Оплачивая стоимость услуг Исполнителя, Заказчик</w:t>
      </w:r>
      <w:r w:rsidR="00FC57A2" w:rsidRPr="00FC57A2">
        <w:rPr>
          <w:rFonts w:ascii="Montserrat" w:eastAsia="Montserrat" w:hAnsi="Montserrat" w:cs="Montserrat"/>
          <w:lang w:eastAsia="ru-RU"/>
        </w:rPr>
        <w:t xml:space="preserve"> </w:t>
      </w:r>
      <w:r w:rsidR="00FC57A2" w:rsidRPr="00FC57A2">
        <w:rPr>
          <w:rFonts w:ascii="Times New Roman" w:hAnsi="Times New Roman"/>
          <w:color w:val="000000"/>
          <w:sz w:val="26"/>
          <w:szCs w:val="26"/>
        </w:rPr>
        <w:t>заверяет и гарантирует, что, совершая действия по акцепту Оферты, он:</w:t>
      </w:r>
    </w:p>
    <w:p w14:paraId="4136021E" w14:textId="77777777" w:rsidR="00267F01" w:rsidRDefault="008B1B2D" w:rsidP="00906A89">
      <w:pPr>
        <w:pStyle w:val="ac"/>
        <w:numPr>
          <w:ilvl w:val="0"/>
          <w:numId w:val="2"/>
        </w:numPr>
        <w:spacing w:after="0" w:line="276" w:lineRule="auto"/>
        <w:ind w:left="993" w:hanging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267F01">
        <w:rPr>
          <w:rFonts w:ascii="Times New Roman" w:hAnsi="Times New Roman"/>
          <w:color w:val="000000"/>
          <w:sz w:val="26"/>
          <w:szCs w:val="26"/>
        </w:rPr>
        <w:t>гарантирует достоверность и актуальность сведений, предоставляемых о себе;</w:t>
      </w:r>
    </w:p>
    <w:p w14:paraId="4FFC08D9" w14:textId="77777777" w:rsidR="00FC57A2" w:rsidRDefault="00FC57A2" w:rsidP="00906A89">
      <w:pPr>
        <w:pStyle w:val="ac"/>
        <w:numPr>
          <w:ilvl w:val="0"/>
          <w:numId w:val="2"/>
        </w:numPr>
        <w:spacing w:after="0" w:line="276" w:lineRule="auto"/>
        <w:ind w:left="993" w:hanging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FC57A2">
        <w:rPr>
          <w:rFonts w:ascii="Times New Roman" w:hAnsi="Times New Roman"/>
          <w:color w:val="000000"/>
          <w:sz w:val="26"/>
          <w:szCs w:val="26"/>
        </w:rPr>
        <w:t>имеет законные права вступать в договорные отношения с Исполнителем;</w:t>
      </w:r>
    </w:p>
    <w:p w14:paraId="12EC3F68" w14:textId="77777777" w:rsidR="00267F01" w:rsidRDefault="008B1B2D" w:rsidP="00906A89">
      <w:pPr>
        <w:pStyle w:val="ac"/>
        <w:numPr>
          <w:ilvl w:val="0"/>
          <w:numId w:val="2"/>
        </w:numPr>
        <w:spacing w:after="0" w:line="276" w:lineRule="auto"/>
        <w:ind w:left="993" w:hanging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267F01">
        <w:rPr>
          <w:rFonts w:ascii="Times New Roman" w:hAnsi="Times New Roman"/>
          <w:color w:val="000000"/>
          <w:sz w:val="26"/>
          <w:szCs w:val="26"/>
        </w:rPr>
        <w:t>гарантирует, что он является совершеннолетним и полностью дееспособным лицом;</w:t>
      </w:r>
    </w:p>
    <w:p w14:paraId="0C4932B4" w14:textId="77777777" w:rsidR="00267F01" w:rsidRPr="00267F01" w:rsidRDefault="008B1B2D" w:rsidP="00267F01">
      <w:pPr>
        <w:pStyle w:val="ac"/>
        <w:numPr>
          <w:ilvl w:val="0"/>
          <w:numId w:val="2"/>
        </w:numPr>
        <w:spacing w:after="0" w:line="276" w:lineRule="auto"/>
        <w:ind w:left="993" w:hanging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267F01">
        <w:rPr>
          <w:rFonts w:ascii="Times New Roman" w:hAnsi="Times New Roman"/>
          <w:color w:val="000000"/>
          <w:sz w:val="26"/>
          <w:szCs w:val="26"/>
        </w:rPr>
        <w:t>самостоятельно несет ответственность за любые последствия, возникающие в результате указания недостоверных, неактуальных или неполных сведений о себе.</w:t>
      </w:r>
    </w:p>
    <w:p w14:paraId="6F2AE686" w14:textId="77777777" w:rsidR="00267F01" w:rsidRPr="00267F01" w:rsidRDefault="00267F01" w:rsidP="00267F01">
      <w:pPr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F01">
        <w:rPr>
          <w:rFonts w:ascii="Times New Roman" w:hAnsi="Times New Roman"/>
          <w:b/>
          <w:color w:val="000000"/>
          <w:sz w:val="26"/>
          <w:szCs w:val="26"/>
        </w:rPr>
        <w:t>Внимательно прочитайте текст данной Оферты и, если вы не согласны с каким-либо пунктом настоящей Оферты, Исполнитель предлагает вам отказаться от совершения каких-либо действий, необходимых для Акцепта.</w:t>
      </w:r>
    </w:p>
    <w:p w14:paraId="5BDA994A" w14:textId="77777777" w:rsidR="006E7C79" w:rsidRDefault="006E7C79" w:rsidP="00A7733A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14:paraId="6C379A66" w14:textId="77777777" w:rsidR="004915A8" w:rsidRPr="004915A8" w:rsidRDefault="004174BA" w:rsidP="004915A8">
      <w:pPr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2</w:t>
      </w:r>
      <w:r w:rsidR="00A7733A" w:rsidRPr="00A7733A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. </w:t>
      </w:r>
      <w:r w:rsidR="004915A8" w:rsidRPr="004915A8">
        <w:rPr>
          <w:rFonts w:ascii="Times New Roman" w:hAnsi="Times New Roman"/>
          <w:b/>
        </w:rPr>
        <w:t xml:space="preserve"> </w:t>
      </w:r>
      <w:r w:rsidR="004915A8" w:rsidRPr="004915A8">
        <w:rPr>
          <w:rFonts w:ascii="Times New Roman" w:hAnsi="Times New Roman"/>
          <w:b/>
          <w:sz w:val="26"/>
          <w:szCs w:val="26"/>
        </w:rPr>
        <w:t>Т</w:t>
      </w:r>
      <w:r>
        <w:rPr>
          <w:rFonts w:ascii="Times New Roman" w:hAnsi="Times New Roman"/>
          <w:b/>
          <w:sz w:val="26"/>
          <w:szCs w:val="26"/>
        </w:rPr>
        <w:t>ЕРМИНЫ И ОПРЕДЕЛЕНИЯ</w:t>
      </w:r>
    </w:p>
    <w:p w14:paraId="2C2B3830" w14:textId="77777777" w:rsidR="004915A8" w:rsidRPr="004915A8" w:rsidRDefault="004174BA" w:rsidP="00906A89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2.1. </w:t>
      </w:r>
      <w:r w:rsidR="004915A8" w:rsidRPr="004915A8">
        <w:rPr>
          <w:rFonts w:ascii="Times New Roman" w:hAnsi="Times New Roman"/>
          <w:b/>
          <w:sz w:val="26"/>
          <w:szCs w:val="26"/>
        </w:rPr>
        <w:t>Оферта</w:t>
      </w:r>
      <w:r w:rsidR="004915A8">
        <w:rPr>
          <w:rFonts w:ascii="Times New Roman" w:hAnsi="Times New Roman"/>
          <w:sz w:val="26"/>
          <w:szCs w:val="26"/>
        </w:rPr>
        <w:t xml:space="preserve"> – опубликованное</w:t>
      </w:r>
      <w:r w:rsidR="004915A8" w:rsidRPr="004915A8">
        <w:rPr>
          <w:rFonts w:ascii="Times New Roman" w:hAnsi="Times New Roman"/>
          <w:sz w:val="26"/>
          <w:szCs w:val="26"/>
        </w:rPr>
        <w:t xml:space="preserve"> в сети Интернет по адресу </w:t>
      </w:r>
      <w:hyperlink r:id="rId8" w:history="1">
        <w:r w:rsidR="00116A62" w:rsidRPr="00116A62">
          <w:rPr>
            <w:rStyle w:val="a4"/>
            <w:rFonts w:ascii="Times New Roman" w:hAnsi="Times New Roman"/>
            <w:sz w:val="26"/>
            <w:szCs w:val="26"/>
          </w:rPr>
          <w:t>https://basicstrategies.ru/</w:t>
        </w:r>
      </w:hyperlink>
      <w:r w:rsidR="00116A62">
        <w:rPr>
          <w:rFonts w:ascii="Times New Roman" w:hAnsi="Times New Roman"/>
          <w:color w:val="0070C0"/>
          <w:sz w:val="26"/>
          <w:szCs w:val="26"/>
          <w:u w:val="single"/>
        </w:rPr>
        <w:t xml:space="preserve"> </w:t>
      </w:r>
      <w:r w:rsidR="004915A8" w:rsidRPr="004915A8">
        <w:rPr>
          <w:rFonts w:ascii="Times New Roman" w:hAnsi="Times New Roman"/>
          <w:sz w:val="26"/>
          <w:szCs w:val="26"/>
        </w:rPr>
        <w:t>пре</w:t>
      </w:r>
      <w:r w:rsidR="004915A8">
        <w:rPr>
          <w:rFonts w:ascii="Times New Roman" w:hAnsi="Times New Roman"/>
          <w:sz w:val="26"/>
          <w:szCs w:val="26"/>
        </w:rPr>
        <w:t xml:space="preserve">дложение на заключение договора оказания </w:t>
      </w:r>
      <w:r w:rsidR="004915A8" w:rsidRPr="004915A8">
        <w:rPr>
          <w:rFonts w:ascii="Times New Roman" w:hAnsi="Times New Roman"/>
          <w:sz w:val="26"/>
          <w:szCs w:val="26"/>
        </w:rPr>
        <w:t>информационно-консультационных услуг</w:t>
      </w:r>
      <w:r w:rsidR="004915A8">
        <w:rPr>
          <w:rFonts w:ascii="Times New Roman" w:hAnsi="Times New Roman"/>
          <w:sz w:val="26"/>
          <w:szCs w:val="26"/>
        </w:rPr>
        <w:t>,</w:t>
      </w:r>
      <w:r w:rsidR="004915A8" w:rsidRPr="004915A8">
        <w:rPr>
          <w:rFonts w:ascii="Times New Roman" w:hAnsi="Times New Roman"/>
          <w:sz w:val="26"/>
          <w:szCs w:val="26"/>
        </w:rPr>
        <w:t xml:space="preserve"> заключаемого между Заказчиком и Исполнителем, посредством акцепта </w:t>
      </w:r>
      <w:r w:rsidR="004915A8">
        <w:rPr>
          <w:rFonts w:ascii="Times New Roman" w:hAnsi="Times New Roman"/>
          <w:sz w:val="26"/>
          <w:szCs w:val="26"/>
        </w:rPr>
        <w:t xml:space="preserve">настоящей </w:t>
      </w:r>
      <w:r w:rsidR="004915A8" w:rsidRPr="004915A8">
        <w:rPr>
          <w:rFonts w:ascii="Times New Roman" w:hAnsi="Times New Roman"/>
          <w:sz w:val="26"/>
          <w:szCs w:val="26"/>
        </w:rPr>
        <w:t xml:space="preserve">Оферты. </w:t>
      </w:r>
    </w:p>
    <w:p w14:paraId="11174A1B" w14:textId="77777777" w:rsidR="004915A8" w:rsidRPr="004C2E30" w:rsidRDefault="004174BA" w:rsidP="00906A89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2.2. </w:t>
      </w:r>
      <w:r w:rsidR="004915A8" w:rsidRPr="004C2E30">
        <w:rPr>
          <w:rFonts w:ascii="Times New Roman" w:hAnsi="Times New Roman"/>
          <w:b/>
          <w:sz w:val="26"/>
          <w:szCs w:val="26"/>
        </w:rPr>
        <w:t>Акцепт Оферты</w:t>
      </w:r>
      <w:r w:rsidR="004915A8" w:rsidRPr="004C2E30">
        <w:rPr>
          <w:rFonts w:ascii="Times New Roman" w:hAnsi="Times New Roman"/>
          <w:sz w:val="26"/>
          <w:szCs w:val="26"/>
        </w:rPr>
        <w:t xml:space="preserve"> – полное и безоговорочное принятие Оферты </w:t>
      </w:r>
      <w:r w:rsidR="004C2E30" w:rsidRPr="004C2E30">
        <w:rPr>
          <w:rFonts w:ascii="Times New Roman" w:hAnsi="Times New Roman"/>
          <w:sz w:val="26"/>
          <w:szCs w:val="26"/>
        </w:rPr>
        <w:t>путем</w:t>
      </w:r>
      <w:r w:rsidR="004915A8" w:rsidRPr="004C2E30">
        <w:rPr>
          <w:rFonts w:ascii="Times New Roman" w:hAnsi="Times New Roman"/>
          <w:sz w:val="26"/>
          <w:szCs w:val="26"/>
        </w:rPr>
        <w:t xml:space="preserve"> выполнения </w:t>
      </w:r>
      <w:r w:rsidR="004C2E30" w:rsidRPr="004C2E30">
        <w:rPr>
          <w:rFonts w:ascii="Times New Roman" w:hAnsi="Times New Roman"/>
          <w:sz w:val="26"/>
          <w:szCs w:val="26"/>
        </w:rPr>
        <w:t xml:space="preserve">последовательных </w:t>
      </w:r>
      <w:r w:rsidR="004915A8" w:rsidRPr="004C2E30">
        <w:rPr>
          <w:rFonts w:ascii="Times New Roman" w:hAnsi="Times New Roman"/>
          <w:sz w:val="26"/>
          <w:szCs w:val="26"/>
        </w:rPr>
        <w:t xml:space="preserve">действий, указанных в </w:t>
      </w:r>
      <w:r w:rsidR="004C2E30" w:rsidRPr="004C2E30">
        <w:rPr>
          <w:rFonts w:ascii="Times New Roman" w:hAnsi="Times New Roman"/>
          <w:sz w:val="26"/>
          <w:szCs w:val="26"/>
        </w:rPr>
        <w:t>настоящей</w:t>
      </w:r>
      <w:r w:rsidR="004915A8" w:rsidRPr="004C2E30">
        <w:rPr>
          <w:rFonts w:ascii="Times New Roman" w:hAnsi="Times New Roman"/>
          <w:sz w:val="26"/>
          <w:szCs w:val="26"/>
        </w:rPr>
        <w:t xml:space="preserve"> Оферт</w:t>
      </w:r>
      <w:r w:rsidR="004C2E30" w:rsidRPr="004C2E30">
        <w:rPr>
          <w:rFonts w:ascii="Times New Roman" w:hAnsi="Times New Roman"/>
          <w:sz w:val="26"/>
          <w:szCs w:val="26"/>
        </w:rPr>
        <w:t>е</w:t>
      </w:r>
      <w:r w:rsidR="004915A8" w:rsidRPr="004C2E30">
        <w:rPr>
          <w:rFonts w:ascii="Times New Roman" w:hAnsi="Times New Roman"/>
          <w:sz w:val="26"/>
          <w:szCs w:val="26"/>
        </w:rPr>
        <w:t xml:space="preserve">. Акцепт Оферты предполагает заключение договора (далее – «Договор») на условиях, изложенных в Оферте. </w:t>
      </w:r>
    </w:p>
    <w:p w14:paraId="458297EB" w14:textId="77777777" w:rsidR="004915A8" w:rsidRPr="004C2E30" w:rsidRDefault="004174BA" w:rsidP="00906A89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2.3. </w:t>
      </w:r>
      <w:r w:rsidR="004915A8" w:rsidRPr="004C2E30">
        <w:rPr>
          <w:rFonts w:ascii="Times New Roman" w:hAnsi="Times New Roman"/>
          <w:b/>
          <w:sz w:val="26"/>
          <w:szCs w:val="26"/>
        </w:rPr>
        <w:t>Заказчик</w:t>
      </w:r>
      <w:r w:rsidR="004915A8" w:rsidRPr="004C2E30">
        <w:rPr>
          <w:rFonts w:ascii="Times New Roman" w:hAnsi="Times New Roman"/>
          <w:sz w:val="26"/>
          <w:szCs w:val="26"/>
        </w:rPr>
        <w:t xml:space="preserve"> – физическое лицо, достигшее возраста, допустимого в соответствии с законодательством Российской Федерации для ак</w:t>
      </w:r>
      <w:r w:rsidR="004C2E30" w:rsidRPr="004C2E30">
        <w:rPr>
          <w:rFonts w:ascii="Times New Roman" w:hAnsi="Times New Roman"/>
          <w:sz w:val="26"/>
          <w:szCs w:val="26"/>
        </w:rPr>
        <w:t xml:space="preserve">цепта оферты, юридическое лицо или </w:t>
      </w:r>
      <w:r w:rsidR="004915A8" w:rsidRPr="004C2E30">
        <w:rPr>
          <w:rFonts w:ascii="Times New Roman" w:hAnsi="Times New Roman"/>
          <w:sz w:val="26"/>
          <w:szCs w:val="26"/>
        </w:rPr>
        <w:t xml:space="preserve">индивидуальный предприниматель, осуществившее акцепт Оферты, и </w:t>
      </w:r>
      <w:r w:rsidR="004C2E30" w:rsidRPr="004C2E30">
        <w:rPr>
          <w:rFonts w:ascii="Times New Roman" w:hAnsi="Times New Roman"/>
          <w:sz w:val="26"/>
          <w:szCs w:val="26"/>
        </w:rPr>
        <w:t>являющееся,</w:t>
      </w:r>
      <w:r w:rsidR="004915A8" w:rsidRPr="004C2E30">
        <w:rPr>
          <w:rFonts w:ascii="Times New Roman" w:hAnsi="Times New Roman"/>
          <w:sz w:val="26"/>
          <w:szCs w:val="26"/>
        </w:rPr>
        <w:t xml:space="preserve"> таким образом</w:t>
      </w:r>
      <w:r w:rsidR="004C2E30" w:rsidRPr="004C2E30">
        <w:rPr>
          <w:rFonts w:ascii="Times New Roman" w:hAnsi="Times New Roman"/>
          <w:sz w:val="26"/>
          <w:szCs w:val="26"/>
        </w:rPr>
        <w:t>,</w:t>
      </w:r>
      <w:r w:rsidR="004915A8" w:rsidRPr="004C2E30">
        <w:rPr>
          <w:rFonts w:ascii="Times New Roman" w:hAnsi="Times New Roman"/>
          <w:sz w:val="26"/>
          <w:szCs w:val="26"/>
        </w:rPr>
        <w:t xml:space="preserve"> Заказчиком услуг Исполнителя по заключенному договору. </w:t>
      </w:r>
    </w:p>
    <w:p w14:paraId="3E0AEF5C" w14:textId="77777777" w:rsidR="004915A8" w:rsidRPr="003B6CCC" w:rsidRDefault="004174BA" w:rsidP="00906A89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2.4. </w:t>
      </w:r>
      <w:r w:rsidR="004915A8" w:rsidRPr="003B6CCC">
        <w:rPr>
          <w:rFonts w:ascii="Times New Roman" w:hAnsi="Times New Roman"/>
          <w:b/>
          <w:sz w:val="26"/>
          <w:szCs w:val="26"/>
        </w:rPr>
        <w:t>Услуги</w:t>
      </w:r>
      <w:r w:rsidR="004915A8" w:rsidRPr="003B6CCC">
        <w:rPr>
          <w:rFonts w:ascii="Times New Roman" w:hAnsi="Times New Roman"/>
          <w:sz w:val="26"/>
          <w:szCs w:val="26"/>
        </w:rPr>
        <w:t xml:space="preserve"> - информационно - консультационные Услуги, оказываемые Исполнителем в рамках Мероприятия, в соответствии с программой, размещенной на</w:t>
      </w:r>
      <w:r w:rsidR="003B6CCC" w:rsidRPr="003B6CCC">
        <w:rPr>
          <w:rFonts w:ascii="Times New Roman" w:hAnsi="Times New Roman"/>
          <w:sz w:val="26"/>
          <w:szCs w:val="26"/>
        </w:rPr>
        <w:t xml:space="preserve"> официальном сайте Мероприятия.</w:t>
      </w:r>
    </w:p>
    <w:p w14:paraId="448D5FDB" w14:textId="77777777" w:rsidR="004C2E30" w:rsidRPr="003B6CCC" w:rsidRDefault="004174BA" w:rsidP="00906A89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2.5. </w:t>
      </w:r>
      <w:r w:rsidR="004915A8" w:rsidRPr="003B6CCC">
        <w:rPr>
          <w:rFonts w:ascii="Times New Roman" w:hAnsi="Times New Roman"/>
          <w:b/>
          <w:sz w:val="26"/>
          <w:szCs w:val="26"/>
        </w:rPr>
        <w:t>Стоимость услуг</w:t>
      </w:r>
      <w:r w:rsidR="004915A8" w:rsidRPr="003B6CCC">
        <w:rPr>
          <w:rFonts w:ascii="Times New Roman" w:hAnsi="Times New Roman"/>
          <w:sz w:val="26"/>
          <w:szCs w:val="26"/>
        </w:rPr>
        <w:t xml:space="preserve"> – определяется Исполнителем и публикуется на Сайте Мероприятия. </w:t>
      </w:r>
    </w:p>
    <w:p w14:paraId="7EA340AD" w14:textId="77777777" w:rsidR="002E2592" w:rsidRDefault="004174BA" w:rsidP="002E2592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2.6. </w:t>
      </w:r>
      <w:r w:rsidR="004915A8" w:rsidRPr="002E2592">
        <w:rPr>
          <w:rFonts w:ascii="Times New Roman" w:hAnsi="Times New Roman"/>
          <w:b/>
          <w:sz w:val="26"/>
          <w:szCs w:val="26"/>
        </w:rPr>
        <w:t>Мероприятие</w:t>
      </w:r>
      <w:r w:rsidR="004915A8" w:rsidRPr="003B6CCC">
        <w:rPr>
          <w:rFonts w:ascii="Times New Roman" w:hAnsi="Times New Roman"/>
          <w:sz w:val="26"/>
          <w:szCs w:val="26"/>
        </w:rPr>
        <w:t xml:space="preserve"> – </w:t>
      </w:r>
      <w:r w:rsidR="002E2592">
        <w:rPr>
          <w:rFonts w:ascii="Times New Roman" w:hAnsi="Times New Roman"/>
          <w:sz w:val="26"/>
          <w:szCs w:val="26"/>
        </w:rPr>
        <w:t>б</w:t>
      </w:r>
      <w:r w:rsidR="002E2592" w:rsidRPr="002E2592">
        <w:rPr>
          <w:rFonts w:ascii="Times New Roman" w:hAnsi="Times New Roman"/>
          <w:sz w:val="26"/>
          <w:szCs w:val="26"/>
        </w:rPr>
        <w:t>изнес-конференция</w:t>
      </w:r>
      <w:r w:rsidR="001A18C3">
        <w:rPr>
          <w:rFonts w:ascii="Times New Roman" w:hAnsi="Times New Roman"/>
          <w:sz w:val="26"/>
          <w:szCs w:val="26"/>
        </w:rPr>
        <w:t xml:space="preserve"> «</w:t>
      </w:r>
      <w:r w:rsidR="001A18C3" w:rsidRPr="001A18C3">
        <w:rPr>
          <w:rFonts w:ascii="Times New Roman" w:hAnsi="Times New Roman"/>
          <w:sz w:val="26"/>
          <w:szCs w:val="26"/>
        </w:rPr>
        <w:t>«БАЗОВЫЕ СТРАТЕГИИ 2026»</w:t>
      </w:r>
      <w:r w:rsidR="002E2592" w:rsidRPr="001A18C3">
        <w:rPr>
          <w:rFonts w:ascii="Times New Roman" w:hAnsi="Times New Roman"/>
          <w:sz w:val="26"/>
          <w:szCs w:val="26"/>
        </w:rPr>
        <w:t>,</w:t>
      </w:r>
      <w:r w:rsidR="002E2592">
        <w:rPr>
          <w:rFonts w:ascii="Times New Roman" w:hAnsi="Times New Roman"/>
          <w:sz w:val="26"/>
          <w:szCs w:val="26"/>
        </w:rPr>
        <w:t xml:space="preserve"> </w:t>
      </w:r>
      <w:r w:rsidR="002E2592" w:rsidRPr="002E2592">
        <w:rPr>
          <w:rFonts w:ascii="Times New Roman" w:hAnsi="Times New Roman"/>
          <w:sz w:val="26"/>
          <w:szCs w:val="26"/>
        </w:rPr>
        <w:t>организуемая и проводимая Исполнителем, для собствен</w:t>
      </w:r>
      <w:r w:rsidR="002E2592">
        <w:rPr>
          <w:rFonts w:ascii="Times New Roman" w:hAnsi="Times New Roman"/>
          <w:sz w:val="26"/>
          <w:szCs w:val="26"/>
        </w:rPr>
        <w:t>ников и руководителей компаний, в рамках которой</w:t>
      </w:r>
      <w:r w:rsidR="002E2592" w:rsidRPr="002E2592">
        <w:t xml:space="preserve"> </w:t>
      </w:r>
      <w:r w:rsidR="002E2592" w:rsidRPr="002E2592">
        <w:rPr>
          <w:rFonts w:ascii="Times New Roman" w:hAnsi="Times New Roman"/>
          <w:sz w:val="26"/>
          <w:szCs w:val="26"/>
        </w:rPr>
        <w:t>выстраивается диалог между лидерами отрасли,</w:t>
      </w:r>
      <w:r w:rsidR="002E2592">
        <w:rPr>
          <w:rFonts w:ascii="Times New Roman" w:hAnsi="Times New Roman"/>
          <w:sz w:val="26"/>
          <w:szCs w:val="26"/>
        </w:rPr>
        <w:t xml:space="preserve"> принимаются</w:t>
      </w:r>
      <w:r w:rsidR="002E2592" w:rsidRPr="002E2592">
        <w:rPr>
          <w:rFonts w:ascii="Times New Roman" w:hAnsi="Times New Roman"/>
          <w:sz w:val="26"/>
          <w:szCs w:val="26"/>
        </w:rPr>
        <w:t xml:space="preserve"> стратегические и инвестиционные решения в </w:t>
      </w:r>
      <w:r w:rsidR="002E2592">
        <w:rPr>
          <w:rFonts w:ascii="Times New Roman" w:hAnsi="Times New Roman"/>
          <w:sz w:val="26"/>
          <w:szCs w:val="26"/>
        </w:rPr>
        <w:t xml:space="preserve">бизнесе </w:t>
      </w:r>
      <w:r w:rsidR="002E2592" w:rsidRPr="002E2592">
        <w:rPr>
          <w:rFonts w:ascii="Times New Roman" w:hAnsi="Times New Roman"/>
          <w:sz w:val="26"/>
          <w:szCs w:val="26"/>
        </w:rPr>
        <w:t>для рентабельного роста, обсуждаются реальные кейсы, строятся партнёрства и рождаются решения, способные</w:t>
      </w:r>
      <w:r w:rsidR="002E2592" w:rsidRPr="002E2592">
        <w:t xml:space="preserve"> </w:t>
      </w:r>
      <w:r w:rsidR="002E2592" w:rsidRPr="002E2592">
        <w:rPr>
          <w:rFonts w:ascii="Times New Roman" w:hAnsi="Times New Roman"/>
          <w:sz w:val="26"/>
          <w:szCs w:val="26"/>
        </w:rPr>
        <w:t>изменить правила игры</w:t>
      </w:r>
      <w:r w:rsidR="002E2592">
        <w:rPr>
          <w:rFonts w:ascii="Times New Roman" w:hAnsi="Times New Roman"/>
          <w:sz w:val="26"/>
          <w:szCs w:val="26"/>
        </w:rPr>
        <w:t xml:space="preserve"> для российского</w:t>
      </w:r>
      <w:r w:rsidR="002E2592" w:rsidRPr="002E2592">
        <w:rPr>
          <w:rFonts w:ascii="Times New Roman" w:hAnsi="Times New Roman"/>
          <w:sz w:val="26"/>
          <w:szCs w:val="26"/>
        </w:rPr>
        <w:t xml:space="preserve"> бизнес</w:t>
      </w:r>
      <w:r w:rsidR="002E2592">
        <w:rPr>
          <w:rFonts w:ascii="Times New Roman" w:hAnsi="Times New Roman"/>
          <w:sz w:val="26"/>
          <w:szCs w:val="26"/>
        </w:rPr>
        <w:t>а</w:t>
      </w:r>
      <w:r w:rsidR="002E2592" w:rsidRPr="002E2592">
        <w:rPr>
          <w:rFonts w:ascii="Times New Roman" w:hAnsi="Times New Roman"/>
          <w:sz w:val="26"/>
          <w:szCs w:val="26"/>
        </w:rPr>
        <w:t>.</w:t>
      </w:r>
    </w:p>
    <w:p w14:paraId="57F5312B" w14:textId="77777777" w:rsidR="004915A8" w:rsidRPr="003B6CCC" w:rsidRDefault="004174BA" w:rsidP="00906A89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2.7. </w:t>
      </w:r>
      <w:r w:rsidR="004915A8" w:rsidRPr="003B6CCC">
        <w:rPr>
          <w:rFonts w:ascii="Times New Roman" w:hAnsi="Times New Roman"/>
          <w:b/>
          <w:sz w:val="26"/>
          <w:szCs w:val="26"/>
        </w:rPr>
        <w:t>Сайт Мероприятия</w:t>
      </w:r>
      <w:r w:rsidR="004915A8" w:rsidRPr="003B6CCC">
        <w:rPr>
          <w:rFonts w:ascii="Times New Roman" w:hAnsi="Times New Roman"/>
          <w:sz w:val="26"/>
          <w:szCs w:val="26"/>
        </w:rPr>
        <w:t xml:space="preserve"> – это совокупность программных и аппаратных средств для ЭВМ, автоматизированная информационная система, доступная в сети Интернет по сетевому адресу </w:t>
      </w:r>
      <w:r w:rsidR="002E2592" w:rsidRPr="002E2592">
        <w:rPr>
          <w:rFonts w:ascii="Times New Roman" w:hAnsi="Times New Roman"/>
          <w:color w:val="0070C0"/>
          <w:sz w:val="26"/>
          <w:szCs w:val="26"/>
          <w:u w:val="single"/>
        </w:rPr>
        <w:t>https://basicstrategies.ru/</w:t>
      </w:r>
      <w:r w:rsidR="004915A8" w:rsidRPr="003B6CCC">
        <w:rPr>
          <w:rFonts w:ascii="Times New Roman" w:hAnsi="Times New Roman"/>
          <w:color w:val="0070C0"/>
          <w:sz w:val="26"/>
          <w:szCs w:val="26"/>
          <w:u w:val="single"/>
        </w:rPr>
        <w:t>.</w:t>
      </w:r>
      <w:r w:rsidR="004915A8" w:rsidRPr="003B6CCC">
        <w:rPr>
          <w:rFonts w:ascii="Times New Roman" w:hAnsi="Times New Roman"/>
          <w:color w:val="0070C0"/>
          <w:sz w:val="26"/>
          <w:szCs w:val="26"/>
        </w:rPr>
        <w:t xml:space="preserve"> </w:t>
      </w:r>
      <w:r w:rsidR="004915A8" w:rsidRPr="003B6CCC">
        <w:rPr>
          <w:rFonts w:ascii="Times New Roman" w:hAnsi="Times New Roman"/>
          <w:sz w:val="26"/>
          <w:szCs w:val="26"/>
        </w:rPr>
        <w:t xml:space="preserve">Интернет-сайт принадлежит Исполнителю. Все </w:t>
      </w:r>
      <w:r w:rsidR="004915A8" w:rsidRPr="003B6CCC">
        <w:rPr>
          <w:rFonts w:ascii="Times New Roman" w:hAnsi="Times New Roman"/>
          <w:sz w:val="26"/>
          <w:szCs w:val="26"/>
        </w:rPr>
        <w:lastRenderedPageBreak/>
        <w:t xml:space="preserve">права на Сайт принадлежат Исполнителю. Никакие положения настоящей Оферты не могут трактоваться как передача исключительных прав на Сайт Заказчику. </w:t>
      </w:r>
    </w:p>
    <w:p w14:paraId="746C366E" w14:textId="77777777" w:rsidR="004915A8" w:rsidRPr="0047182A" w:rsidRDefault="004174BA" w:rsidP="00906A89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2.8. </w:t>
      </w:r>
      <w:r w:rsidR="004915A8" w:rsidRPr="0047182A">
        <w:rPr>
          <w:rFonts w:ascii="Times New Roman" w:hAnsi="Times New Roman"/>
          <w:b/>
          <w:sz w:val="26"/>
          <w:szCs w:val="26"/>
        </w:rPr>
        <w:t>Место проведения Мероприятия</w:t>
      </w:r>
      <w:r w:rsidR="004915A8" w:rsidRPr="0047182A">
        <w:rPr>
          <w:rFonts w:ascii="Times New Roman" w:hAnsi="Times New Roman"/>
          <w:sz w:val="26"/>
          <w:szCs w:val="26"/>
        </w:rPr>
        <w:t xml:space="preserve"> </w:t>
      </w:r>
      <w:r w:rsidR="004915A8" w:rsidRPr="0047182A">
        <w:rPr>
          <w:rFonts w:ascii="Times New Roman" w:hAnsi="Times New Roman"/>
          <w:b/>
          <w:sz w:val="26"/>
          <w:szCs w:val="26"/>
        </w:rPr>
        <w:t>и оказания услуг</w:t>
      </w:r>
      <w:r w:rsidR="004915A8" w:rsidRPr="0047182A">
        <w:rPr>
          <w:rFonts w:ascii="Times New Roman" w:hAnsi="Times New Roman"/>
          <w:sz w:val="26"/>
          <w:szCs w:val="26"/>
        </w:rPr>
        <w:t xml:space="preserve"> – </w:t>
      </w:r>
      <w:r w:rsidR="0047182A" w:rsidRPr="0047182A">
        <w:rPr>
          <w:rFonts w:ascii="Times New Roman" w:hAnsi="Times New Roman"/>
          <w:sz w:val="26"/>
          <w:szCs w:val="26"/>
        </w:rPr>
        <w:t>выбирается Исполнителем и указывае</w:t>
      </w:r>
      <w:r w:rsidR="004915A8" w:rsidRPr="0047182A">
        <w:rPr>
          <w:rFonts w:ascii="Times New Roman" w:hAnsi="Times New Roman"/>
          <w:sz w:val="26"/>
          <w:szCs w:val="26"/>
        </w:rPr>
        <w:t xml:space="preserve">тся на сайте Мероприятия. </w:t>
      </w:r>
    </w:p>
    <w:p w14:paraId="767104CE" w14:textId="77777777" w:rsidR="004915A8" w:rsidRPr="0047182A" w:rsidRDefault="004174BA" w:rsidP="00906A89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2.9. </w:t>
      </w:r>
      <w:r w:rsidR="004915A8" w:rsidRPr="0047182A">
        <w:rPr>
          <w:rFonts w:ascii="Times New Roman" w:hAnsi="Times New Roman"/>
          <w:b/>
          <w:sz w:val="26"/>
          <w:szCs w:val="26"/>
        </w:rPr>
        <w:t>Дата проведения Мероприятия</w:t>
      </w:r>
      <w:r w:rsidR="004915A8" w:rsidRPr="0047182A">
        <w:rPr>
          <w:rFonts w:ascii="Times New Roman" w:hAnsi="Times New Roman"/>
          <w:sz w:val="26"/>
          <w:szCs w:val="26"/>
        </w:rPr>
        <w:t xml:space="preserve">- указывается Исполнителем на сайте Мероприятия. </w:t>
      </w:r>
    </w:p>
    <w:p w14:paraId="68D253EF" w14:textId="77777777" w:rsidR="004915A8" w:rsidRPr="0047182A" w:rsidRDefault="004174BA" w:rsidP="00906A89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2.10. </w:t>
      </w:r>
      <w:r w:rsidR="004915A8" w:rsidRPr="0047182A">
        <w:rPr>
          <w:rFonts w:ascii="Times New Roman" w:hAnsi="Times New Roman"/>
          <w:b/>
          <w:sz w:val="26"/>
          <w:szCs w:val="26"/>
        </w:rPr>
        <w:t>Форма регистрации</w:t>
      </w:r>
      <w:r w:rsidR="004915A8" w:rsidRPr="0047182A">
        <w:rPr>
          <w:rFonts w:ascii="Times New Roman" w:hAnsi="Times New Roman"/>
          <w:sz w:val="26"/>
          <w:szCs w:val="26"/>
        </w:rPr>
        <w:t xml:space="preserve"> – форма, расположенная на Странице Мероприятия на Сайте, предназначенная для заполнения Заказчиком и отправки Исполнителю с целью оформления Заявки на участие в Мероприятии. </w:t>
      </w:r>
    </w:p>
    <w:p w14:paraId="67EAF6D3" w14:textId="77777777" w:rsidR="004915A8" w:rsidRPr="0047182A" w:rsidRDefault="004174BA" w:rsidP="00906A89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2.11. </w:t>
      </w:r>
      <w:r w:rsidR="004915A8" w:rsidRPr="0047182A">
        <w:rPr>
          <w:rFonts w:ascii="Times New Roman" w:hAnsi="Times New Roman"/>
          <w:b/>
          <w:sz w:val="26"/>
          <w:szCs w:val="26"/>
        </w:rPr>
        <w:t>Программа Мероприятия</w:t>
      </w:r>
      <w:r w:rsidR="0047182A">
        <w:rPr>
          <w:rFonts w:ascii="Times New Roman" w:hAnsi="Times New Roman"/>
          <w:b/>
          <w:sz w:val="26"/>
          <w:szCs w:val="26"/>
        </w:rPr>
        <w:t xml:space="preserve"> </w:t>
      </w:r>
      <w:r w:rsidR="004915A8" w:rsidRPr="0047182A">
        <w:rPr>
          <w:rFonts w:ascii="Times New Roman" w:hAnsi="Times New Roman"/>
          <w:sz w:val="26"/>
          <w:szCs w:val="26"/>
        </w:rPr>
        <w:t xml:space="preserve">- </w:t>
      </w:r>
      <w:r w:rsidR="0047182A" w:rsidRPr="0047182A">
        <w:rPr>
          <w:rFonts w:ascii="Times New Roman" w:hAnsi="Times New Roman"/>
          <w:sz w:val="26"/>
          <w:szCs w:val="26"/>
        </w:rPr>
        <w:t>указывается Исполнителем на сайте Мероприятия.</w:t>
      </w:r>
    </w:p>
    <w:p w14:paraId="3C0BF849" w14:textId="77777777" w:rsidR="005C4D9A" w:rsidRPr="005C4D9A" w:rsidRDefault="004174BA" w:rsidP="002E2592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2.12.  </w:t>
      </w:r>
      <w:r w:rsidR="004915A8" w:rsidRPr="0047182A">
        <w:rPr>
          <w:rFonts w:ascii="Times New Roman" w:hAnsi="Times New Roman"/>
          <w:b/>
          <w:sz w:val="26"/>
          <w:szCs w:val="26"/>
        </w:rPr>
        <w:t>Формат участия</w:t>
      </w:r>
      <w:r w:rsidR="0047182A">
        <w:rPr>
          <w:rFonts w:ascii="Times New Roman" w:hAnsi="Times New Roman"/>
          <w:b/>
          <w:sz w:val="26"/>
          <w:szCs w:val="26"/>
        </w:rPr>
        <w:t xml:space="preserve"> </w:t>
      </w:r>
      <w:r w:rsidR="0047182A">
        <w:rPr>
          <w:rFonts w:ascii="Times New Roman" w:hAnsi="Times New Roman"/>
          <w:sz w:val="26"/>
          <w:szCs w:val="26"/>
        </w:rPr>
        <w:t>- офлайн участие</w:t>
      </w:r>
      <w:r w:rsidR="005C4D9A" w:rsidRPr="005C4D9A">
        <w:rPr>
          <w:rFonts w:ascii="Times New Roman" w:hAnsi="Times New Roman"/>
          <w:sz w:val="26"/>
          <w:szCs w:val="26"/>
        </w:rPr>
        <w:t xml:space="preserve"> в Мероприятии</w:t>
      </w:r>
      <w:r w:rsidR="002E2592">
        <w:rPr>
          <w:rFonts w:ascii="Times New Roman" w:hAnsi="Times New Roman"/>
          <w:sz w:val="26"/>
          <w:szCs w:val="26"/>
        </w:rPr>
        <w:t xml:space="preserve">, а </w:t>
      </w:r>
      <w:r w:rsidR="001A18C3">
        <w:rPr>
          <w:rFonts w:ascii="Times New Roman" w:hAnsi="Times New Roman"/>
          <w:sz w:val="26"/>
          <w:szCs w:val="26"/>
        </w:rPr>
        <w:t xml:space="preserve">именно, </w:t>
      </w:r>
      <w:r w:rsidR="001A18C3" w:rsidRPr="005C4D9A">
        <w:rPr>
          <w:rFonts w:ascii="Times New Roman" w:hAnsi="Times New Roman"/>
          <w:sz w:val="26"/>
          <w:szCs w:val="26"/>
        </w:rPr>
        <w:t>личное</w:t>
      </w:r>
      <w:r w:rsidR="004915A8" w:rsidRPr="005C4D9A">
        <w:rPr>
          <w:rFonts w:ascii="Times New Roman" w:hAnsi="Times New Roman"/>
          <w:sz w:val="26"/>
          <w:szCs w:val="26"/>
        </w:rPr>
        <w:t xml:space="preserve"> физическое присутствие в Месте проведения Мероприятия. </w:t>
      </w:r>
    </w:p>
    <w:p w14:paraId="3240D71F" w14:textId="77777777" w:rsidR="004915A8" w:rsidRDefault="004174BA" w:rsidP="00906A89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2.1</w:t>
      </w:r>
      <w:r w:rsidR="001A18C3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="004915A8" w:rsidRPr="005C4D9A">
        <w:rPr>
          <w:rFonts w:ascii="Times New Roman" w:hAnsi="Times New Roman"/>
          <w:b/>
          <w:sz w:val="26"/>
          <w:szCs w:val="26"/>
        </w:rPr>
        <w:t>Спикер</w:t>
      </w:r>
      <w:r w:rsidR="004915A8" w:rsidRPr="005C4D9A">
        <w:rPr>
          <w:rFonts w:ascii="Times New Roman" w:hAnsi="Times New Roman"/>
          <w:sz w:val="26"/>
          <w:szCs w:val="26"/>
        </w:rPr>
        <w:t xml:space="preserve"> – физическое лицо, с помощью личного выступления которого на Мероприятии доводится одна из тем Мероприятия либо ее часть в соответствии с разработанной Исполнителем Программой. Исполнитель самостоятельно определяет Спикеров Мероприятия.</w:t>
      </w:r>
    </w:p>
    <w:p w14:paraId="7C89887D" w14:textId="77777777" w:rsidR="00A7733A" w:rsidRDefault="004174BA" w:rsidP="00A7733A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3. ПРЕДМЕТ ОФЕРТЫ</w:t>
      </w:r>
    </w:p>
    <w:p w14:paraId="43462782" w14:textId="77777777" w:rsidR="00A7733A" w:rsidRPr="00A7733A" w:rsidRDefault="00A7733A" w:rsidP="00A7733A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14:paraId="7566890E" w14:textId="77777777" w:rsidR="00A7733A" w:rsidRDefault="004174BA" w:rsidP="00906A89">
      <w:pPr>
        <w:spacing w:after="0" w:line="276" w:lineRule="auto"/>
        <w:ind w:firstLine="567"/>
        <w:jc w:val="both"/>
        <w:rPr>
          <w:rFonts w:ascii="Times New Roman" w:eastAsia="Montserrat" w:hAnsi="Times New Roman"/>
          <w:sz w:val="26"/>
          <w:szCs w:val="26"/>
          <w:lang w:eastAsia="ru-RU"/>
        </w:rPr>
      </w:pPr>
      <w:r>
        <w:rPr>
          <w:rFonts w:ascii="Times New Roman" w:eastAsia="Montserrat" w:hAnsi="Times New Roman"/>
          <w:color w:val="000000"/>
          <w:sz w:val="26"/>
          <w:szCs w:val="26"/>
          <w:lang w:eastAsia="ru-RU"/>
        </w:rPr>
        <w:t>3</w:t>
      </w:r>
      <w:r w:rsidR="00A7733A">
        <w:rPr>
          <w:rFonts w:ascii="Times New Roman" w:eastAsia="Montserrat" w:hAnsi="Times New Roman"/>
          <w:color w:val="000000"/>
          <w:sz w:val="26"/>
          <w:szCs w:val="26"/>
          <w:lang w:eastAsia="ru-RU"/>
        </w:rPr>
        <w:t xml:space="preserve">.1. </w:t>
      </w:r>
      <w:r w:rsidR="00A7733A" w:rsidRPr="00A7733A">
        <w:rPr>
          <w:rFonts w:ascii="Times New Roman" w:eastAsia="Montserrat" w:hAnsi="Times New Roman"/>
          <w:color w:val="000000"/>
          <w:sz w:val="26"/>
          <w:szCs w:val="26"/>
          <w:lang w:eastAsia="ru-RU"/>
        </w:rPr>
        <w:t>В соответствии с настоящей Офертой Исполнитель обязуется оказать Заказчику, внесшему 100% стоимост</w:t>
      </w:r>
      <w:r w:rsidR="00A7733A" w:rsidRPr="00A7733A">
        <w:rPr>
          <w:rFonts w:ascii="Times New Roman" w:eastAsia="Montserrat" w:hAnsi="Times New Roman"/>
          <w:sz w:val="26"/>
          <w:szCs w:val="26"/>
          <w:lang w:eastAsia="ru-RU"/>
        </w:rPr>
        <w:t>ь</w:t>
      </w:r>
      <w:r w:rsidR="00A7733A" w:rsidRPr="00A7733A">
        <w:rPr>
          <w:rFonts w:ascii="Times New Roman" w:eastAsia="Montserrat" w:hAnsi="Times New Roman"/>
          <w:color w:val="000000"/>
          <w:sz w:val="26"/>
          <w:szCs w:val="26"/>
          <w:lang w:eastAsia="ru-RU"/>
        </w:rPr>
        <w:t xml:space="preserve"> </w:t>
      </w:r>
      <w:r w:rsidR="00A7733A" w:rsidRPr="00A7733A">
        <w:rPr>
          <w:rFonts w:ascii="Times New Roman" w:eastAsia="Montserrat" w:hAnsi="Times New Roman"/>
          <w:sz w:val="26"/>
          <w:szCs w:val="26"/>
          <w:lang w:eastAsia="ru-RU"/>
        </w:rPr>
        <w:t xml:space="preserve">информационно-консультационных услуг (далее – Услуги) </w:t>
      </w:r>
      <w:r w:rsidR="003867CE" w:rsidRPr="003867CE">
        <w:rPr>
          <w:rFonts w:ascii="Times New Roman" w:eastAsia="Montserrat" w:hAnsi="Times New Roman"/>
          <w:sz w:val="26"/>
          <w:szCs w:val="26"/>
          <w:lang w:eastAsia="ru-RU"/>
        </w:rPr>
        <w:t>в зависимости от выбранного Пакета участия (электронного билета)</w:t>
      </w:r>
      <w:r w:rsidR="00A7733A" w:rsidRPr="00A7733A">
        <w:rPr>
          <w:rFonts w:ascii="Times New Roman" w:eastAsia="Montserrat" w:hAnsi="Times New Roman"/>
          <w:sz w:val="26"/>
          <w:szCs w:val="26"/>
          <w:lang w:eastAsia="ru-RU"/>
        </w:rPr>
        <w:t>, доступ</w:t>
      </w:r>
      <w:r w:rsidR="002E2EDF">
        <w:rPr>
          <w:rFonts w:ascii="Times New Roman" w:eastAsia="Montserrat" w:hAnsi="Times New Roman"/>
          <w:sz w:val="26"/>
          <w:szCs w:val="26"/>
          <w:lang w:eastAsia="ru-RU"/>
        </w:rPr>
        <w:t>/участие в</w:t>
      </w:r>
      <w:r w:rsidR="00A7733A" w:rsidRPr="00A7733A">
        <w:rPr>
          <w:rFonts w:ascii="Times New Roman" w:eastAsia="Montserrat" w:hAnsi="Times New Roman"/>
          <w:sz w:val="26"/>
          <w:szCs w:val="26"/>
          <w:lang w:eastAsia="ru-RU"/>
        </w:rPr>
        <w:t xml:space="preserve"> </w:t>
      </w:r>
      <w:r w:rsidR="00297766">
        <w:rPr>
          <w:rFonts w:ascii="Times New Roman" w:eastAsia="Montserrat" w:hAnsi="Times New Roman"/>
          <w:sz w:val="26"/>
          <w:szCs w:val="26"/>
          <w:lang w:eastAsia="ru-RU"/>
        </w:rPr>
        <w:t>Б</w:t>
      </w:r>
      <w:r w:rsidR="001A18C3">
        <w:rPr>
          <w:rFonts w:ascii="Times New Roman" w:eastAsia="Montserrat" w:hAnsi="Times New Roman"/>
          <w:sz w:val="26"/>
          <w:szCs w:val="26"/>
          <w:lang w:eastAsia="ru-RU"/>
        </w:rPr>
        <w:t>изнес-конференции</w:t>
      </w:r>
      <w:r w:rsidR="001A18C3" w:rsidRPr="001A18C3">
        <w:rPr>
          <w:rFonts w:ascii="Times New Roman" w:eastAsia="Montserrat" w:hAnsi="Times New Roman"/>
          <w:sz w:val="26"/>
          <w:szCs w:val="26"/>
          <w:lang w:eastAsia="ru-RU"/>
        </w:rPr>
        <w:t xml:space="preserve"> ««БАЗОВЫЕ СТРАТЕГИИ 2026», </w:t>
      </w:r>
      <w:r w:rsidR="00A7733A">
        <w:rPr>
          <w:rFonts w:ascii="Times New Roman" w:eastAsia="Montserrat" w:hAnsi="Times New Roman"/>
          <w:sz w:val="26"/>
          <w:szCs w:val="26"/>
          <w:lang w:eastAsia="ru-RU"/>
        </w:rPr>
        <w:t>в сроки и</w:t>
      </w:r>
      <w:r w:rsidR="00A7733A" w:rsidRPr="00A7733A">
        <w:rPr>
          <w:rFonts w:ascii="Times New Roman" w:eastAsia="Montserrat" w:hAnsi="Times New Roman"/>
          <w:sz w:val="26"/>
          <w:szCs w:val="26"/>
          <w:lang w:eastAsia="ru-RU"/>
        </w:rPr>
        <w:t xml:space="preserve"> на условиях, указанных в </w:t>
      </w:r>
      <w:r w:rsidR="008C6666">
        <w:rPr>
          <w:rFonts w:ascii="Times New Roman" w:eastAsia="Montserrat" w:hAnsi="Times New Roman"/>
          <w:sz w:val="26"/>
          <w:szCs w:val="26"/>
          <w:lang w:eastAsia="ru-RU"/>
        </w:rPr>
        <w:t>настоящей Оферте и на сайте</w:t>
      </w:r>
      <w:r w:rsidR="00A7733A" w:rsidRPr="00A7733A">
        <w:rPr>
          <w:rFonts w:ascii="Times New Roman" w:eastAsia="Montserrat" w:hAnsi="Times New Roman"/>
          <w:sz w:val="26"/>
          <w:szCs w:val="26"/>
          <w:lang w:eastAsia="ru-RU"/>
        </w:rPr>
        <w:t xml:space="preserve"> Исполнителя</w:t>
      </w:r>
      <w:r w:rsidR="008C6666">
        <w:rPr>
          <w:rFonts w:ascii="Times New Roman" w:eastAsia="Montserrat" w:hAnsi="Times New Roman"/>
          <w:sz w:val="26"/>
          <w:szCs w:val="26"/>
          <w:lang w:eastAsia="ru-RU"/>
        </w:rPr>
        <w:t>.</w:t>
      </w:r>
    </w:p>
    <w:p w14:paraId="79A4CE53" w14:textId="77777777" w:rsidR="008C6666" w:rsidRDefault="003867CE" w:rsidP="00906A89">
      <w:pPr>
        <w:spacing w:after="0"/>
        <w:ind w:firstLine="567"/>
        <w:jc w:val="both"/>
        <w:rPr>
          <w:rFonts w:ascii="Times New Roman" w:eastAsia="Montserrat" w:hAnsi="Times New Roman"/>
          <w:sz w:val="26"/>
          <w:szCs w:val="26"/>
          <w:lang w:eastAsia="ru-RU"/>
        </w:rPr>
      </w:pPr>
      <w:r>
        <w:rPr>
          <w:rFonts w:ascii="Times New Roman" w:eastAsia="Montserrat" w:hAnsi="Times New Roman"/>
          <w:sz w:val="26"/>
          <w:szCs w:val="26"/>
          <w:lang w:eastAsia="ru-RU"/>
        </w:rPr>
        <w:t>3</w:t>
      </w:r>
      <w:r w:rsidR="008C6666">
        <w:rPr>
          <w:rFonts w:ascii="Times New Roman" w:eastAsia="Montserrat" w:hAnsi="Times New Roman"/>
          <w:sz w:val="26"/>
          <w:szCs w:val="26"/>
          <w:lang w:eastAsia="ru-RU"/>
        </w:rPr>
        <w:t xml:space="preserve">.2. </w:t>
      </w:r>
      <w:r w:rsidR="008C6666" w:rsidRPr="008C6666">
        <w:rPr>
          <w:rFonts w:ascii="Times New Roman" w:eastAsia="Montserrat" w:hAnsi="Times New Roman"/>
          <w:sz w:val="26"/>
          <w:szCs w:val="26"/>
          <w:lang w:eastAsia="ru-RU"/>
        </w:rPr>
        <w:t xml:space="preserve">Программа </w:t>
      </w:r>
      <w:r>
        <w:rPr>
          <w:rFonts w:ascii="Times New Roman" w:eastAsia="Montserrat" w:hAnsi="Times New Roman"/>
          <w:sz w:val="26"/>
          <w:szCs w:val="26"/>
          <w:lang w:eastAsia="ru-RU"/>
        </w:rPr>
        <w:t>Мероприятия</w:t>
      </w:r>
      <w:r w:rsidR="008C6666" w:rsidRPr="008C6666">
        <w:rPr>
          <w:rFonts w:ascii="Times New Roman" w:eastAsia="Montserrat" w:hAnsi="Times New Roman"/>
          <w:sz w:val="26"/>
          <w:szCs w:val="26"/>
          <w:lang w:eastAsia="ru-RU"/>
        </w:rPr>
        <w:t xml:space="preserve"> размещена на сайте Исполнителя по адресу: </w:t>
      </w:r>
      <w:hyperlink r:id="rId9" w:history="1">
        <w:r w:rsidR="001A18C3" w:rsidRPr="00652A4B">
          <w:rPr>
            <w:rStyle w:val="a4"/>
            <w:rFonts w:ascii="Times New Roman" w:eastAsia="Montserrat" w:hAnsi="Times New Roman"/>
            <w:sz w:val="26"/>
            <w:szCs w:val="26"/>
            <w:lang w:eastAsia="ru-RU"/>
          </w:rPr>
          <w:t>https://basicstrategies.ru/</w:t>
        </w:r>
      </w:hyperlink>
      <w:r w:rsidR="001A18C3">
        <w:rPr>
          <w:rFonts w:ascii="Times New Roman" w:eastAsia="Montserrat" w:hAnsi="Times New Roman"/>
          <w:sz w:val="26"/>
          <w:szCs w:val="26"/>
          <w:lang w:eastAsia="ru-RU"/>
        </w:rPr>
        <w:t xml:space="preserve"> </w:t>
      </w:r>
      <w:r w:rsidR="008C6666">
        <w:rPr>
          <w:rFonts w:ascii="Times New Roman" w:eastAsia="Montserrat" w:hAnsi="Times New Roman"/>
          <w:sz w:val="26"/>
          <w:szCs w:val="26"/>
          <w:lang w:eastAsia="ru-RU"/>
        </w:rPr>
        <w:t xml:space="preserve"> </w:t>
      </w:r>
      <w:r w:rsidR="008C6666" w:rsidRPr="008C6666">
        <w:rPr>
          <w:rFonts w:ascii="Times New Roman" w:eastAsia="Montserrat" w:hAnsi="Times New Roman"/>
          <w:sz w:val="26"/>
          <w:szCs w:val="26"/>
          <w:lang w:eastAsia="ru-RU"/>
        </w:rPr>
        <w:t xml:space="preserve"> и может </w:t>
      </w:r>
      <w:r w:rsidR="008C6666">
        <w:rPr>
          <w:rFonts w:ascii="Times New Roman" w:eastAsia="Montserrat" w:hAnsi="Times New Roman"/>
          <w:sz w:val="26"/>
          <w:szCs w:val="26"/>
          <w:lang w:eastAsia="ru-RU"/>
        </w:rPr>
        <w:t>незначительно корректироваться</w:t>
      </w:r>
      <w:r w:rsidR="008C6666" w:rsidRPr="008C6666">
        <w:rPr>
          <w:rFonts w:ascii="Times New Roman" w:eastAsia="Montserrat" w:hAnsi="Times New Roman"/>
          <w:sz w:val="26"/>
          <w:szCs w:val="26"/>
          <w:lang w:eastAsia="ru-RU"/>
        </w:rPr>
        <w:t xml:space="preserve"> по усмотрению Исполнителя.</w:t>
      </w:r>
    </w:p>
    <w:p w14:paraId="428C4A40" w14:textId="77777777" w:rsidR="00B97FC2" w:rsidRDefault="00906A89" w:rsidP="00906A89">
      <w:pPr>
        <w:pStyle w:val="ac"/>
        <w:spacing w:after="0"/>
        <w:ind w:left="0" w:firstLine="567"/>
        <w:jc w:val="both"/>
        <w:rPr>
          <w:rFonts w:ascii="Times New Roman" w:eastAsia="Montserrat" w:hAnsi="Times New Roman"/>
          <w:sz w:val="26"/>
          <w:szCs w:val="26"/>
          <w:lang w:eastAsia="ru-RU"/>
        </w:rPr>
      </w:pPr>
      <w:r>
        <w:rPr>
          <w:rFonts w:ascii="Times New Roman" w:eastAsia="Montserrat" w:hAnsi="Times New Roman"/>
          <w:sz w:val="26"/>
          <w:szCs w:val="26"/>
          <w:lang w:eastAsia="ru-RU"/>
        </w:rPr>
        <w:t>3</w:t>
      </w:r>
      <w:r w:rsidR="001A18C3">
        <w:rPr>
          <w:rFonts w:ascii="Times New Roman" w:eastAsia="Montserrat" w:hAnsi="Times New Roman"/>
          <w:sz w:val="26"/>
          <w:szCs w:val="26"/>
          <w:lang w:eastAsia="ru-RU"/>
        </w:rPr>
        <w:t xml:space="preserve">.3. </w:t>
      </w:r>
      <w:r w:rsidR="006E7C79" w:rsidRPr="006E7C79">
        <w:rPr>
          <w:rFonts w:ascii="Times New Roman" w:eastAsia="Montserrat" w:hAnsi="Times New Roman"/>
          <w:sz w:val="26"/>
          <w:szCs w:val="26"/>
          <w:lang w:eastAsia="ru-RU"/>
        </w:rPr>
        <w:t xml:space="preserve">При подаче Заказчиком заявки на </w:t>
      </w:r>
      <w:r w:rsidR="001A18C3">
        <w:rPr>
          <w:rFonts w:ascii="Times New Roman" w:eastAsia="Montserrat" w:hAnsi="Times New Roman"/>
          <w:sz w:val="26"/>
          <w:szCs w:val="26"/>
          <w:lang w:eastAsia="ru-RU"/>
        </w:rPr>
        <w:t>участие</w:t>
      </w:r>
      <w:r w:rsidR="006E7C79" w:rsidRPr="006E7C79">
        <w:rPr>
          <w:rFonts w:ascii="Times New Roman" w:eastAsia="Montserrat" w:hAnsi="Times New Roman"/>
          <w:sz w:val="26"/>
          <w:szCs w:val="26"/>
          <w:lang w:eastAsia="ru-RU"/>
        </w:rPr>
        <w:t xml:space="preserve"> в </w:t>
      </w:r>
      <w:r>
        <w:rPr>
          <w:rFonts w:ascii="Times New Roman" w:eastAsia="Montserrat" w:hAnsi="Times New Roman"/>
          <w:sz w:val="26"/>
          <w:szCs w:val="26"/>
          <w:lang w:eastAsia="ru-RU"/>
        </w:rPr>
        <w:t>Мероприятии</w:t>
      </w:r>
      <w:r w:rsidR="006E7C79">
        <w:rPr>
          <w:rFonts w:ascii="Times New Roman" w:eastAsia="Montserrat" w:hAnsi="Times New Roman"/>
          <w:sz w:val="26"/>
          <w:szCs w:val="26"/>
          <w:lang w:eastAsia="ru-RU"/>
        </w:rPr>
        <w:t>,</w:t>
      </w:r>
      <w:r w:rsidR="006E7C79" w:rsidRPr="006E7C79">
        <w:rPr>
          <w:rFonts w:ascii="Times New Roman" w:eastAsia="Montserrat" w:hAnsi="Times New Roman"/>
          <w:sz w:val="26"/>
          <w:szCs w:val="26"/>
          <w:lang w:eastAsia="ru-RU"/>
        </w:rPr>
        <w:t xml:space="preserve"> Услуги предоставляются в месте проведения</w:t>
      </w:r>
      <w:r w:rsidR="00B97FC2">
        <w:rPr>
          <w:rFonts w:ascii="Times New Roman" w:eastAsia="Montserrat" w:hAnsi="Times New Roman"/>
          <w:sz w:val="26"/>
          <w:szCs w:val="26"/>
          <w:lang w:eastAsia="ru-RU"/>
        </w:rPr>
        <w:t>, указанном</w:t>
      </w:r>
      <w:r>
        <w:rPr>
          <w:rFonts w:ascii="Times New Roman" w:eastAsia="Montserrat" w:hAnsi="Times New Roman"/>
          <w:sz w:val="26"/>
          <w:szCs w:val="26"/>
          <w:lang w:eastAsia="ru-RU"/>
        </w:rPr>
        <w:t xml:space="preserve"> на сайте.</w:t>
      </w:r>
      <w:r w:rsidR="006E7C79" w:rsidRPr="006E7C79">
        <w:rPr>
          <w:rFonts w:ascii="Times New Roman" w:eastAsia="Montserrat" w:hAnsi="Times New Roman"/>
          <w:sz w:val="26"/>
          <w:szCs w:val="26"/>
          <w:lang w:eastAsia="ru-RU"/>
        </w:rPr>
        <w:t xml:space="preserve"> </w:t>
      </w:r>
    </w:p>
    <w:p w14:paraId="1B095C15" w14:textId="77777777" w:rsidR="00FA3DA7" w:rsidRPr="00FA3DA7" w:rsidRDefault="00AB2B06" w:rsidP="00906A89">
      <w:pPr>
        <w:pStyle w:val="ac"/>
        <w:spacing w:after="0"/>
        <w:ind w:left="0" w:firstLine="567"/>
        <w:jc w:val="both"/>
        <w:rPr>
          <w:rFonts w:ascii="Times New Roman" w:eastAsia="Montserrat" w:hAnsi="Times New Roman"/>
          <w:sz w:val="26"/>
          <w:szCs w:val="26"/>
          <w:lang w:eastAsia="ru-RU"/>
        </w:rPr>
      </w:pPr>
      <w:r>
        <w:rPr>
          <w:rFonts w:ascii="Times New Roman" w:eastAsia="Montserrat" w:hAnsi="Times New Roman"/>
          <w:sz w:val="26"/>
          <w:szCs w:val="26"/>
          <w:lang w:eastAsia="ru-RU"/>
        </w:rPr>
        <w:t>3</w:t>
      </w:r>
      <w:r w:rsidR="006E7C79">
        <w:rPr>
          <w:rFonts w:ascii="Times New Roman" w:eastAsia="Montserrat" w:hAnsi="Times New Roman"/>
          <w:sz w:val="26"/>
          <w:szCs w:val="26"/>
          <w:lang w:eastAsia="ru-RU"/>
        </w:rPr>
        <w:t xml:space="preserve">.4. </w:t>
      </w:r>
      <w:r w:rsidR="00FA3DA7" w:rsidRPr="00FA3DA7">
        <w:rPr>
          <w:rFonts w:ascii="Times New Roman" w:eastAsia="Montserrat" w:hAnsi="Times New Roman"/>
          <w:sz w:val="26"/>
          <w:szCs w:val="26"/>
          <w:lang w:eastAsia="ru-RU"/>
        </w:rPr>
        <w:t xml:space="preserve">Исполнитель оставляет за собой право изменять или дополнять </w:t>
      </w:r>
      <w:r>
        <w:rPr>
          <w:rFonts w:ascii="Times New Roman" w:eastAsia="Montserrat" w:hAnsi="Times New Roman"/>
          <w:sz w:val="26"/>
          <w:szCs w:val="26"/>
          <w:lang w:eastAsia="ru-RU"/>
        </w:rPr>
        <w:t>условия</w:t>
      </w:r>
      <w:r w:rsidR="00FA3DA7" w:rsidRPr="00FA3DA7">
        <w:rPr>
          <w:rFonts w:ascii="Times New Roman" w:eastAsia="Montserrat" w:hAnsi="Times New Roman"/>
          <w:sz w:val="26"/>
          <w:szCs w:val="26"/>
          <w:lang w:eastAsia="ru-RU"/>
        </w:rPr>
        <w:t xml:space="preserve"> настоящей Оферты</w:t>
      </w:r>
      <w:r>
        <w:rPr>
          <w:rFonts w:ascii="Times New Roman" w:eastAsia="Montserrat" w:hAnsi="Times New Roman"/>
          <w:sz w:val="26"/>
          <w:szCs w:val="26"/>
          <w:lang w:eastAsia="ru-RU"/>
        </w:rPr>
        <w:t>, не ухудшая условия оказания услуг для Заказчика,</w:t>
      </w:r>
      <w:r w:rsidR="00FA3DA7" w:rsidRPr="00FA3DA7">
        <w:rPr>
          <w:rFonts w:ascii="Times New Roman" w:eastAsia="Montserrat" w:hAnsi="Times New Roman"/>
          <w:sz w:val="26"/>
          <w:szCs w:val="26"/>
          <w:lang w:eastAsia="ru-RU"/>
        </w:rPr>
        <w:t xml:space="preserve"> в любое время, опубликовыв</w:t>
      </w:r>
      <w:r w:rsidR="00FA3DA7">
        <w:rPr>
          <w:rFonts w:ascii="Times New Roman" w:eastAsia="Montserrat" w:hAnsi="Times New Roman"/>
          <w:sz w:val="26"/>
          <w:szCs w:val="26"/>
          <w:lang w:eastAsia="ru-RU"/>
        </w:rPr>
        <w:t xml:space="preserve">ая все изменения на своем сайте, </w:t>
      </w:r>
      <w:r w:rsidR="00FA3DA7" w:rsidRPr="00FA3DA7">
        <w:rPr>
          <w:rFonts w:ascii="Times New Roman" w:eastAsia="Montserrat" w:hAnsi="Times New Roman"/>
          <w:sz w:val="26"/>
          <w:szCs w:val="26"/>
          <w:lang w:eastAsia="ru-RU"/>
        </w:rPr>
        <w:t xml:space="preserve">при этом Заказчик обязан самостоятельно знакомиться с указанными изменениями. Если опубликованные изменения для Заказчика неприемлемы, то он в течение 3 </w:t>
      </w:r>
      <w:r w:rsidR="00FA3DA7">
        <w:rPr>
          <w:rFonts w:ascii="Times New Roman" w:eastAsia="Montserrat" w:hAnsi="Times New Roman"/>
          <w:sz w:val="26"/>
          <w:szCs w:val="26"/>
          <w:lang w:eastAsia="ru-RU"/>
        </w:rPr>
        <w:t xml:space="preserve">(трех) </w:t>
      </w:r>
      <w:r w:rsidR="00FA3DA7" w:rsidRPr="00FA3DA7">
        <w:rPr>
          <w:rFonts w:ascii="Times New Roman" w:eastAsia="Montserrat" w:hAnsi="Times New Roman"/>
          <w:sz w:val="26"/>
          <w:szCs w:val="26"/>
          <w:lang w:eastAsia="ru-RU"/>
        </w:rPr>
        <w:t>дней с момента опубликования изменений должен уведомить об этом Исполнителя письменно. Если уведомления не поступило, то считается, что Заказчик продолжает принимать участие в договорных отношениях на новых условиях.</w:t>
      </w:r>
    </w:p>
    <w:p w14:paraId="511E5B82" w14:textId="77777777" w:rsidR="00FA3DA7" w:rsidRDefault="00AB2B06" w:rsidP="00906A89">
      <w:pPr>
        <w:pStyle w:val="ac"/>
        <w:spacing w:after="0"/>
        <w:ind w:left="0" w:firstLine="567"/>
        <w:jc w:val="both"/>
        <w:rPr>
          <w:rFonts w:ascii="Times New Roman" w:eastAsia="Montserrat" w:hAnsi="Times New Roman"/>
          <w:sz w:val="26"/>
          <w:szCs w:val="26"/>
          <w:lang w:eastAsia="ru-RU"/>
        </w:rPr>
      </w:pPr>
      <w:r>
        <w:rPr>
          <w:rFonts w:ascii="Times New Roman" w:eastAsia="Montserrat" w:hAnsi="Times New Roman"/>
          <w:sz w:val="26"/>
          <w:szCs w:val="26"/>
          <w:lang w:eastAsia="ru-RU"/>
        </w:rPr>
        <w:t>3</w:t>
      </w:r>
      <w:r w:rsidR="001A18C3">
        <w:rPr>
          <w:rFonts w:ascii="Times New Roman" w:eastAsia="Montserrat" w:hAnsi="Times New Roman"/>
          <w:sz w:val="26"/>
          <w:szCs w:val="26"/>
          <w:lang w:eastAsia="ru-RU"/>
        </w:rPr>
        <w:t>.5</w:t>
      </w:r>
      <w:r w:rsidR="00FA3DA7">
        <w:rPr>
          <w:rFonts w:ascii="Times New Roman" w:eastAsia="Montserrat" w:hAnsi="Times New Roman"/>
          <w:sz w:val="26"/>
          <w:szCs w:val="26"/>
          <w:lang w:eastAsia="ru-RU"/>
        </w:rPr>
        <w:t xml:space="preserve">. </w:t>
      </w:r>
      <w:r w:rsidR="00FA3DA7" w:rsidRPr="00FA3DA7">
        <w:rPr>
          <w:rFonts w:ascii="Times New Roman" w:eastAsia="Montserrat" w:hAnsi="Times New Roman"/>
          <w:sz w:val="26"/>
          <w:szCs w:val="26"/>
          <w:lang w:eastAsia="ru-RU"/>
        </w:rPr>
        <w:t>Заказчик уведомлен, что под оказанием качественной услуги подразумевается пре</w:t>
      </w:r>
      <w:r w:rsidR="00FA3DA7">
        <w:rPr>
          <w:rFonts w:ascii="Times New Roman" w:eastAsia="Montserrat" w:hAnsi="Times New Roman"/>
          <w:sz w:val="26"/>
          <w:szCs w:val="26"/>
          <w:lang w:eastAsia="ru-RU"/>
        </w:rPr>
        <w:t xml:space="preserve">доставление Исполнителем </w:t>
      </w:r>
      <w:r w:rsidR="00FA3DA7" w:rsidRPr="00FA3DA7">
        <w:rPr>
          <w:rFonts w:ascii="Times New Roman" w:eastAsia="Montserrat" w:hAnsi="Times New Roman"/>
          <w:sz w:val="26"/>
          <w:szCs w:val="26"/>
          <w:lang w:eastAsia="ru-RU"/>
        </w:rPr>
        <w:t>услуг в соответствии с объемом и программой, указанными на официальном сайте Исполнителя.</w:t>
      </w:r>
    </w:p>
    <w:p w14:paraId="14A967D1" w14:textId="77777777" w:rsidR="00FA3DA7" w:rsidRDefault="00AB2B06" w:rsidP="00906A89">
      <w:pPr>
        <w:pStyle w:val="ac"/>
        <w:spacing w:after="0"/>
        <w:ind w:left="0" w:firstLine="567"/>
        <w:jc w:val="both"/>
        <w:rPr>
          <w:rFonts w:ascii="Times New Roman" w:eastAsia="Montserrat" w:hAnsi="Times New Roman"/>
          <w:sz w:val="26"/>
          <w:szCs w:val="26"/>
          <w:lang w:eastAsia="ru-RU"/>
        </w:rPr>
      </w:pPr>
      <w:r>
        <w:rPr>
          <w:rFonts w:ascii="Times New Roman" w:eastAsia="Montserrat" w:hAnsi="Times New Roman"/>
          <w:sz w:val="26"/>
          <w:szCs w:val="26"/>
          <w:lang w:eastAsia="ru-RU"/>
        </w:rPr>
        <w:t>3</w:t>
      </w:r>
      <w:r w:rsidR="001A18C3">
        <w:rPr>
          <w:rFonts w:ascii="Times New Roman" w:eastAsia="Montserrat" w:hAnsi="Times New Roman"/>
          <w:sz w:val="26"/>
          <w:szCs w:val="26"/>
          <w:lang w:eastAsia="ru-RU"/>
        </w:rPr>
        <w:t>.6</w:t>
      </w:r>
      <w:r w:rsidR="00FA3DA7">
        <w:rPr>
          <w:rFonts w:ascii="Times New Roman" w:eastAsia="Montserrat" w:hAnsi="Times New Roman"/>
          <w:sz w:val="26"/>
          <w:szCs w:val="26"/>
          <w:lang w:eastAsia="ru-RU"/>
        </w:rPr>
        <w:t xml:space="preserve">. </w:t>
      </w:r>
      <w:r w:rsidR="00FA3DA7" w:rsidRPr="00FA3DA7">
        <w:rPr>
          <w:rFonts w:ascii="Times New Roman" w:eastAsia="Montserrat" w:hAnsi="Times New Roman"/>
          <w:sz w:val="26"/>
          <w:szCs w:val="26"/>
          <w:lang w:eastAsia="ru-RU"/>
        </w:rPr>
        <w:t xml:space="preserve">Заказчик </w:t>
      </w:r>
      <w:r w:rsidR="001E3795">
        <w:rPr>
          <w:rFonts w:ascii="Times New Roman" w:eastAsia="Montserrat" w:hAnsi="Times New Roman"/>
          <w:sz w:val="26"/>
          <w:szCs w:val="26"/>
          <w:lang w:eastAsia="ru-RU"/>
        </w:rPr>
        <w:t>подтверждает</w:t>
      </w:r>
      <w:r w:rsidR="00FA3DA7" w:rsidRPr="00FA3DA7">
        <w:rPr>
          <w:rFonts w:ascii="Times New Roman" w:eastAsia="Montserrat" w:hAnsi="Times New Roman"/>
          <w:sz w:val="26"/>
          <w:szCs w:val="26"/>
          <w:lang w:eastAsia="ru-RU"/>
        </w:rPr>
        <w:t xml:space="preserve">, что результат </w:t>
      </w:r>
      <w:r>
        <w:rPr>
          <w:rFonts w:ascii="Times New Roman" w:eastAsia="Montserrat" w:hAnsi="Times New Roman"/>
          <w:sz w:val="26"/>
          <w:szCs w:val="26"/>
          <w:lang w:eastAsia="ru-RU"/>
        </w:rPr>
        <w:t>получения новой информации, навыков и</w:t>
      </w:r>
      <w:r w:rsidR="00FA3DA7" w:rsidRPr="00FA3DA7">
        <w:rPr>
          <w:rFonts w:ascii="Times New Roman" w:eastAsia="Montserrat" w:hAnsi="Times New Roman"/>
          <w:sz w:val="26"/>
          <w:szCs w:val="26"/>
          <w:lang w:eastAsia="ru-RU"/>
        </w:rPr>
        <w:t xml:space="preserve"> знаний зависит не только от программы </w:t>
      </w:r>
      <w:r>
        <w:rPr>
          <w:rFonts w:ascii="Times New Roman" w:eastAsia="Montserrat" w:hAnsi="Times New Roman"/>
          <w:sz w:val="26"/>
          <w:szCs w:val="26"/>
          <w:lang w:eastAsia="ru-RU"/>
        </w:rPr>
        <w:t>Мероприятия</w:t>
      </w:r>
      <w:r w:rsidR="00FA3DA7" w:rsidRPr="00FA3DA7">
        <w:rPr>
          <w:rFonts w:ascii="Times New Roman" w:eastAsia="Montserrat" w:hAnsi="Times New Roman"/>
          <w:sz w:val="26"/>
          <w:szCs w:val="26"/>
          <w:lang w:eastAsia="ru-RU"/>
        </w:rPr>
        <w:t xml:space="preserve"> Исполнителя, но и от усилий Заказчика.</w:t>
      </w:r>
    </w:p>
    <w:p w14:paraId="42006B62" w14:textId="77777777" w:rsidR="00A61C92" w:rsidRPr="00693875" w:rsidRDefault="001E3795" w:rsidP="00906A89">
      <w:pPr>
        <w:pStyle w:val="ac"/>
        <w:spacing w:after="0"/>
        <w:ind w:left="0"/>
        <w:jc w:val="both"/>
        <w:rPr>
          <w:rFonts w:ascii="Times New Roman" w:eastAsia="Montserrat" w:hAnsi="Times New Roman"/>
          <w:sz w:val="26"/>
          <w:szCs w:val="26"/>
          <w:lang w:eastAsia="ru-RU"/>
        </w:rPr>
      </w:pPr>
      <w:r>
        <w:rPr>
          <w:rFonts w:ascii="Times New Roman" w:eastAsia="Montserrat" w:hAnsi="Times New Roman"/>
          <w:sz w:val="26"/>
          <w:szCs w:val="26"/>
          <w:lang w:eastAsia="ru-RU"/>
        </w:rPr>
        <w:lastRenderedPageBreak/>
        <w:t xml:space="preserve">         </w:t>
      </w:r>
      <w:r w:rsidR="00AB2B06">
        <w:rPr>
          <w:rFonts w:ascii="Times New Roman" w:eastAsia="Montserrat" w:hAnsi="Times New Roman"/>
          <w:sz w:val="26"/>
          <w:szCs w:val="26"/>
          <w:lang w:eastAsia="ru-RU"/>
        </w:rPr>
        <w:t>3</w:t>
      </w:r>
      <w:r w:rsidR="001A18C3">
        <w:rPr>
          <w:rFonts w:ascii="Times New Roman" w:eastAsia="Montserrat" w:hAnsi="Times New Roman"/>
          <w:sz w:val="26"/>
          <w:szCs w:val="26"/>
          <w:lang w:eastAsia="ru-RU"/>
        </w:rPr>
        <w:t>.7</w:t>
      </w:r>
      <w:r>
        <w:rPr>
          <w:rFonts w:ascii="Times New Roman" w:eastAsia="Montserrat" w:hAnsi="Times New Roman"/>
          <w:sz w:val="26"/>
          <w:szCs w:val="26"/>
          <w:lang w:eastAsia="ru-RU"/>
        </w:rPr>
        <w:t xml:space="preserve">. </w:t>
      </w:r>
      <w:r w:rsidR="00A61C92" w:rsidRPr="00693875">
        <w:rPr>
          <w:rFonts w:ascii="Times New Roman" w:hAnsi="Times New Roman"/>
          <w:color w:val="000000"/>
          <w:sz w:val="26"/>
          <w:szCs w:val="26"/>
        </w:rPr>
        <w:t xml:space="preserve">Программа </w:t>
      </w:r>
      <w:r w:rsidR="00AB2B06">
        <w:rPr>
          <w:rFonts w:ascii="Times New Roman" w:hAnsi="Times New Roman"/>
          <w:color w:val="000000"/>
          <w:sz w:val="26"/>
          <w:szCs w:val="26"/>
        </w:rPr>
        <w:t>Мероприятия</w:t>
      </w:r>
      <w:r w:rsidR="00A61C92" w:rsidRPr="00693875">
        <w:rPr>
          <w:rFonts w:ascii="Times New Roman" w:hAnsi="Times New Roman"/>
          <w:color w:val="000000"/>
          <w:sz w:val="26"/>
          <w:szCs w:val="26"/>
        </w:rPr>
        <w:t xml:space="preserve"> направлена на </w:t>
      </w:r>
      <w:r w:rsidR="00693875" w:rsidRPr="00693875">
        <w:rPr>
          <w:rFonts w:ascii="Times New Roman" w:hAnsi="Times New Roman"/>
          <w:color w:val="000000"/>
          <w:sz w:val="26"/>
          <w:szCs w:val="26"/>
        </w:rPr>
        <w:t xml:space="preserve">удовлетворение потребностей Заказчика в получении информации для увеличения продаж Заказчика, с возможностью дальнейшего практического применения </w:t>
      </w:r>
      <w:r w:rsidR="00A61C92" w:rsidRPr="00693875">
        <w:rPr>
          <w:rFonts w:ascii="Times New Roman" w:hAnsi="Times New Roman"/>
          <w:color w:val="000000"/>
          <w:sz w:val="26"/>
          <w:szCs w:val="26"/>
        </w:rPr>
        <w:t xml:space="preserve">в рамках </w:t>
      </w:r>
      <w:r w:rsidR="00693875" w:rsidRPr="00693875">
        <w:rPr>
          <w:rFonts w:ascii="Times New Roman" w:hAnsi="Times New Roman"/>
          <w:color w:val="000000"/>
          <w:sz w:val="26"/>
          <w:szCs w:val="26"/>
        </w:rPr>
        <w:t xml:space="preserve">его </w:t>
      </w:r>
      <w:r w:rsidR="00A61C92" w:rsidRPr="00693875">
        <w:rPr>
          <w:rFonts w:ascii="Times New Roman" w:hAnsi="Times New Roman"/>
          <w:color w:val="000000"/>
          <w:sz w:val="26"/>
          <w:szCs w:val="26"/>
        </w:rPr>
        <w:t>п</w:t>
      </w:r>
      <w:r w:rsidR="00693875" w:rsidRPr="00693875">
        <w:rPr>
          <w:rFonts w:ascii="Times New Roman" w:hAnsi="Times New Roman"/>
          <w:color w:val="000000"/>
          <w:sz w:val="26"/>
          <w:szCs w:val="26"/>
        </w:rPr>
        <w:t>редпринимательской деятельности, поэтому условия заключаемого Договора регулирую</w:t>
      </w:r>
      <w:r w:rsidR="00A61C92" w:rsidRPr="00693875">
        <w:rPr>
          <w:rFonts w:ascii="Times New Roman" w:hAnsi="Times New Roman"/>
          <w:color w:val="000000"/>
          <w:sz w:val="26"/>
          <w:szCs w:val="26"/>
        </w:rPr>
        <w:t>тся положениями главы 39 Гражданского Кодекса РФ, в частности ст. 779 ГК РФ.</w:t>
      </w:r>
    </w:p>
    <w:p w14:paraId="252459C2" w14:textId="77777777" w:rsidR="00A61C92" w:rsidRDefault="00A61C92" w:rsidP="00906A8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93875">
        <w:rPr>
          <w:rFonts w:ascii="Times New Roman" w:hAnsi="Times New Roman"/>
          <w:color w:val="000000"/>
          <w:sz w:val="26"/>
          <w:szCs w:val="26"/>
        </w:rPr>
        <w:t>В соотв</w:t>
      </w:r>
      <w:r w:rsidR="00693875" w:rsidRPr="00693875">
        <w:rPr>
          <w:rFonts w:ascii="Times New Roman" w:hAnsi="Times New Roman"/>
          <w:color w:val="000000"/>
          <w:sz w:val="26"/>
          <w:szCs w:val="26"/>
        </w:rPr>
        <w:t>етствии с преамбулой Закона РФ от</w:t>
      </w:r>
      <w:r w:rsidRPr="00693875">
        <w:rPr>
          <w:rFonts w:ascii="Times New Roman" w:hAnsi="Times New Roman"/>
          <w:color w:val="000000"/>
          <w:sz w:val="26"/>
          <w:szCs w:val="26"/>
        </w:rPr>
        <w:t xml:space="preserve"> 07.02.1992        № 2300-1 </w:t>
      </w:r>
      <w:r w:rsidR="00693875" w:rsidRPr="00693875">
        <w:rPr>
          <w:rFonts w:ascii="Times New Roman" w:hAnsi="Times New Roman"/>
          <w:color w:val="000000"/>
          <w:sz w:val="26"/>
          <w:szCs w:val="26"/>
        </w:rPr>
        <w:t xml:space="preserve">«О защите прав потребителей», </w:t>
      </w:r>
      <w:r w:rsidRPr="00693875">
        <w:rPr>
          <w:rFonts w:ascii="Times New Roman" w:hAnsi="Times New Roman"/>
          <w:color w:val="000000"/>
          <w:sz w:val="26"/>
          <w:szCs w:val="26"/>
        </w:rPr>
        <w:t>потребитель</w:t>
      </w:r>
      <w:r w:rsidRPr="00693875">
        <w:rPr>
          <w:rFonts w:ascii="Times New Roman" w:hAnsi="Times New Roman"/>
          <w:i/>
          <w:color w:val="000000"/>
          <w:sz w:val="26"/>
          <w:szCs w:val="26"/>
        </w:rPr>
        <w:t xml:space="preserve"> - </w:t>
      </w:r>
      <w:r w:rsidRPr="001A18C3">
        <w:rPr>
          <w:rFonts w:ascii="Times New Roman" w:hAnsi="Times New Roman"/>
          <w:color w:val="000000"/>
          <w:sz w:val="26"/>
          <w:szCs w:val="26"/>
        </w:rPr>
        <w:t>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  <w:r w:rsidRPr="00693875">
        <w:rPr>
          <w:rFonts w:ascii="Times New Roman" w:hAnsi="Times New Roman"/>
          <w:color w:val="000000"/>
          <w:sz w:val="26"/>
          <w:szCs w:val="26"/>
        </w:rPr>
        <w:t xml:space="preserve"> Таким образом, к отношениям, установленным между сторонами </w:t>
      </w:r>
      <w:proofErr w:type="gramStart"/>
      <w:r w:rsidRPr="00693875">
        <w:rPr>
          <w:rFonts w:ascii="Times New Roman" w:hAnsi="Times New Roman"/>
          <w:color w:val="000000"/>
          <w:sz w:val="26"/>
          <w:szCs w:val="26"/>
        </w:rPr>
        <w:t xml:space="preserve">акцептованного </w:t>
      </w:r>
      <w:r w:rsidR="00693875" w:rsidRPr="00693875">
        <w:rPr>
          <w:rFonts w:ascii="Times New Roman" w:hAnsi="Times New Roman"/>
          <w:color w:val="000000"/>
          <w:sz w:val="26"/>
          <w:szCs w:val="26"/>
        </w:rPr>
        <w:t>Д</w:t>
      </w:r>
      <w:r w:rsidRPr="00693875">
        <w:rPr>
          <w:rFonts w:ascii="Times New Roman" w:hAnsi="Times New Roman"/>
          <w:color w:val="000000"/>
          <w:sz w:val="26"/>
          <w:szCs w:val="26"/>
        </w:rPr>
        <w:t>оговора</w:t>
      </w:r>
      <w:proofErr w:type="gramEnd"/>
      <w:r w:rsidRPr="00693875">
        <w:rPr>
          <w:rFonts w:ascii="Times New Roman" w:hAnsi="Times New Roman"/>
          <w:color w:val="000000"/>
          <w:sz w:val="26"/>
          <w:szCs w:val="26"/>
        </w:rPr>
        <w:t xml:space="preserve"> не п</w:t>
      </w:r>
      <w:r w:rsidR="00693875" w:rsidRPr="00693875">
        <w:rPr>
          <w:rFonts w:ascii="Times New Roman" w:hAnsi="Times New Roman"/>
          <w:color w:val="000000"/>
          <w:sz w:val="26"/>
          <w:szCs w:val="26"/>
        </w:rPr>
        <w:t>рименяются положения Закона РФ «О защите прав потребителей»</w:t>
      </w:r>
      <w:r w:rsidRPr="00693875">
        <w:rPr>
          <w:rFonts w:ascii="Times New Roman" w:hAnsi="Times New Roman"/>
          <w:color w:val="000000"/>
          <w:sz w:val="26"/>
          <w:szCs w:val="26"/>
        </w:rPr>
        <w:t>.</w:t>
      </w:r>
    </w:p>
    <w:p w14:paraId="7E942211" w14:textId="77777777" w:rsidR="001E3795" w:rsidRDefault="001E3795" w:rsidP="00A61C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3EBE808" w14:textId="77777777" w:rsidR="001E3795" w:rsidRPr="001E3795" w:rsidRDefault="00AB2B06" w:rsidP="001E3795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4</w:t>
      </w:r>
      <w:r w:rsidR="001E3795" w:rsidRPr="001E3795">
        <w:rPr>
          <w:rFonts w:ascii="Times New Roman" w:hAnsi="Times New Roman"/>
          <w:b/>
          <w:color w:val="000000"/>
          <w:sz w:val="26"/>
          <w:szCs w:val="26"/>
        </w:rPr>
        <w:t>. ПОРЯДОК И УСЛОВИЯ ПРЕДОСТАВЛЕНИЯ УСЛУГ</w:t>
      </w:r>
    </w:p>
    <w:p w14:paraId="5C312623" w14:textId="77777777" w:rsidR="001E3795" w:rsidRPr="001E3795" w:rsidRDefault="001E3795" w:rsidP="001E37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491057F" w14:textId="77777777" w:rsidR="001E3795" w:rsidRPr="001E3795" w:rsidRDefault="00AB2B06" w:rsidP="001E37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1E3795" w:rsidRPr="001E3795">
        <w:rPr>
          <w:rFonts w:ascii="Times New Roman" w:hAnsi="Times New Roman"/>
          <w:color w:val="000000"/>
          <w:sz w:val="26"/>
          <w:szCs w:val="26"/>
        </w:rPr>
        <w:t xml:space="preserve">.1. Для предоставления услуг Заказчик оставляет заявку на сайте. Для оформления заявки Заказчик предоставляет свои персональные данные: </w:t>
      </w:r>
      <w:r w:rsidR="001A18C3">
        <w:rPr>
          <w:rFonts w:ascii="Times New Roman" w:hAnsi="Times New Roman"/>
          <w:b/>
          <w:color w:val="000000"/>
          <w:sz w:val="26"/>
          <w:szCs w:val="26"/>
        </w:rPr>
        <w:t>имя</w:t>
      </w:r>
      <w:r w:rsidR="001E3795" w:rsidRPr="001E3795">
        <w:rPr>
          <w:rFonts w:ascii="Times New Roman" w:hAnsi="Times New Roman"/>
          <w:b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контактный номер телефона и </w:t>
      </w:r>
      <w:r w:rsidR="001E3795" w:rsidRPr="001E3795">
        <w:rPr>
          <w:rFonts w:ascii="Times New Roman" w:hAnsi="Times New Roman"/>
          <w:b/>
          <w:color w:val="000000"/>
          <w:sz w:val="26"/>
          <w:szCs w:val="26"/>
        </w:rPr>
        <w:t>e-mail.</w:t>
      </w:r>
    </w:p>
    <w:p w14:paraId="2A8CD1D9" w14:textId="77777777" w:rsidR="001E3795" w:rsidRPr="001E3795" w:rsidRDefault="00AB2B06" w:rsidP="001A18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1E3795" w:rsidRPr="001E3795">
        <w:rPr>
          <w:rFonts w:ascii="Times New Roman" w:hAnsi="Times New Roman"/>
          <w:color w:val="000000"/>
          <w:sz w:val="26"/>
          <w:szCs w:val="26"/>
        </w:rPr>
        <w:t>.2.  Одновременно с алгоритмом, предусмотренным настоящим разделом Оферты, лицо, заполнившее заявку, содержащую персональные данные, переходит по ссылке на оплату стоимости услуг</w:t>
      </w:r>
      <w:r w:rsidR="005D2E7B">
        <w:rPr>
          <w:rFonts w:ascii="Times New Roman" w:hAnsi="Times New Roman"/>
          <w:color w:val="000000"/>
          <w:sz w:val="26"/>
          <w:szCs w:val="26"/>
        </w:rPr>
        <w:t xml:space="preserve">. Оплата происходит на сайте </w:t>
      </w:r>
      <w:r w:rsidR="005D2E7B" w:rsidRPr="005D2E7B">
        <w:rPr>
          <w:rFonts w:ascii="Times New Roman" w:hAnsi="Times New Roman"/>
          <w:color w:val="000000"/>
          <w:sz w:val="26"/>
          <w:szCs w:val="26"/>
        </w:rPr>
        <w:t>или на основании полученного на электронную почту уведомления. Заказчик автоматически перенаправляется на страницу системы приема платежей для внесения оплаты.</w:t>
      </w:r>
      <w:r w:rsidR="001E3795" w:rsidRPr="001E3795">
        <w:rPr>
          <w:rFonts w:ascii="Times New Roman" w:hAnsi="Times New Roman"/>
          <w:color w:val="000000"/>
          <w:sz w:val="26"/>
          <w:szCs w:val="26"/>
        </w:rPr>
        <w:t xml:space="preserve"> В стоимость оплаты услуг включена комиссия, взимаемая с Заказчика платежной системой.</w:t>
      </w:r>
    </w:p>
    <w:p w14:paraId="775B3D35" w14:textId="77777777" w:rsidR="001A18C3" w:rsidRDefault="00AB2B06" w:rsidP="001E37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1A18C3">
        <w:rPr>
          <w:rFonts w:ascii="Times New Roman" w:hAnsi="Times New Roman"/>
          <w:color w:val="000000"/>
          <w:sz w:val="26"/>
          <w:szCs w:val="26"/>
        </w:rPr>
        <w:t>.3</w:t>
      </w:r>
      <w:r w:rsidR="001E3795" w:rsidRPr="001E3795">
        <w:rPr>
          <w:rFonts w:ascii="Times New Roman" w:hAnsi="Times New Roman"/>
          <w:color w:val="000000"/>
          <w:sz w:val="26"/>
          <w:szCs w:val="26"/>
        </w:rPr>
        <w:t xml:space="preserve">. Исполнитель не несет ответственности за невозможность оказания услуг Заказчику по причинам, не зависящим от Исполнителя, а именно: нарушение работы Интернета, оборудования или ПО со стороны Заказчика. </w:t>
      </w:r>
    </w:p>
    <w:p w14:paraId="0248101F" w14:textId="77777777" w:rsidR="001E3795" w:rsidRDefault="00AB2B06" w:rsidP="001E37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FC57A2">
        <w:rPr>
          <w:rFonts w:ascii="Times New Roman" w:hAnsi="Times New Roman"/>
          <w:color w:val="000000"/>
          <w:sz w:val="26"/>
          <w:szCs w:val="26"/>
        </w:rPr>
        <w:t>.</w:t>
      </w:r>
      <w:r w:rsidR="001A18C3">
        <w:rPr>
          <w:rFonts w:ascii="Times New Roman" w:hAnsi="Times New Roman"/>
          <w:color w:val="000000"/>
          <w:sz w:val="26"/>
          <w:szCs w:val="26"/>
        </w:rPr>
        <w:t>4</w:t>
      </w:r>
      <w:r w:rsidR="001E3795" w:rsidRPr="001E3795">
        <w:rPr>
          <w:rFonts w:ascii="Times New Roman" w:hAnsi="Times New Roman"/>
          <w:color w:val="000000"/>
          <w:sz w:val="26"/>
          <w:szCs w:val="26"/>
        </w:rPr>
        <w:t>. В случае, если Заказчик, по причинам, не зависящим от Исполнителя, не воспользовался Услугами и не уведомил Исполнителя о своем желании отказаться от Услуг в порядке, предусмотренном настоящей Офертой, Услуги считаются предоста</w:t>
      </w:r>
      <w:r w:rsidR="00FC57A2">
        <w:rPr>
          <w:rFonts w:ascii="Times New Roman" w:hAnsi="Times New Roman"/>
          <w:color w:val="000000"/>
          <w:sz w:val="26"/>
          <w:szCs w:val="26"/>
        </w:rPr>
        <w:t>вленными в установленном объеме, и оплата возврату не подлежит.</w:t>
      </w:r>
    </w:p>
    <w:p w14:paraId="219F1E1A" w14:textId="77777777" w:rsidR="00697A93" w:rsidRPr="00697A93" w:rsidRDefault="00AB2B06" w:rsidP="00697A9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341A6">
        <w:rPr>
          <w:rFonts w:ascii="Times New Roman" w:hAnsi="Times New Roman"/>
          <w:color w:val="000000"/>
          <w:sz w:val="26"/>
          <w:szCs w:val="26"/>
        </w:rPr>
        <w:t>4</w:t>
      </w:r>
      <w:r w:rsidR="001A18C3">
        <w:rPr>
          <w:rFonts w:ascii="Times New Roman" w:hAnsi="Times New Roman"/>
          <w:color w:val="000000"/>
          <w:sz w:val="26"/>
          <w:szCs w:val="26"/>
        </w:rPr>
        <w:t>.5</w:t>
      </w:r>
      <w:r w:rsidR="00697A93" w:rsidRPr="006341A6">
        <w:rPr>
          <w:rFonts w:ascii="Times New Roman" w:hAnsi="Times New Roman"/>
          <w:color w:val="000000"/>
          <w:sz w:val="26"/>
          <w:szCs w:val="26"/>
        </w:rPr>
        <w:t xml:space="preserve">. Обязательства Исполнителя считаются выполненными надлежащим образом и в срок, в момент завершения </w:t>
      </w:r>
      <w:r w:rsidRPr="006341A6">
        <w:rPr>
          <w:rFonts w:ascii="Times New Roman" w:hAnsi="Times New Roman"/>
          <w:color w:val="000000"/>
          <w:sz w:val="26"/>
          <w:szCs w:val="26"/>
        </w:rPr>
        <w:t>Мероприятия</w:t>
      </w:r>
      <w:r w:rsidR="00697A93" w:rsidRPr="006341A6">
        <w:rPr>
          <w:rFonts w:ascii="Times New Roman" w:hAnsi="Times New Roman"/>
          <w:color w:val="000000"/>
          <w:sz w:val="26"/>
          <w:szCs w:val="26"/>
        </w:rPr>
        <w:t xml:space="preserve">, с учетом </w:t>
      </w:r>
      <w:r w:rsidR="006341A6" w:rsidRPr="006341A6">
        <w:rPr>
          <w:rFonts w:ascii="Times New Roman" w:hAnsi="Times New Roman"/>
          <w:color w:val="000000"/>
          <w:sz w:val="26"/>
          <w:szCs w:val="26"/>
        </w:rPr>
        <w:t>выбранного</w:t>
      </w:r>
      <w:r w:rsidR="00697A93" w:rsidRPr="006341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341A6" w:rsidRPr="006341A6">
        <w:rPr>
          <w:rFonts w:ascii="Times New Roman" w:hAnsi="Times New Roman"/>
          <w:color w:val="000000"/>
          <w:sz w:val="26"/>
          <w:szCs w:val="26"/>
        </w:rPr>
        <w:t>Пакета участия (электронного билета)</w:t>
      </w:r>
      <w:r w:rsidR="00697A93">
        <w:rPr>
          <w:rFonts w:ascii="Times New Roman" w:hAnsi="Times New Roman"/>
          <w:color w:val="000000"/>
          <w:sz w:val="26"/>
          <w:szCs w:val="26"/>
        </w:rPr>
        <w:t>.</w:t>
      </w:r>
    </w:p>
    <w:p w14:paraId="70527EB2" w14:textId="77777777" w:rsidR="006812F2" w:rsidRPr="001E3795" w:rsidRDefault="006812F2" w:rsidP="001E37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7D36CCD" w14:textId="77777777" w:rsidR="001E3795" w:rsidRDefault="006341A6" w:rsidP="00905F2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5</w:t>
      </w:r>
      <w:r w:rsidR="00905F2C" w:rsidRPr="00905F2C">
        <w:rPr>
          <w:rFonts w:ascii="Times New Roman" w:hAnsi="Times New Roman"/>
          <w:b/>
          <w:color w:val="000000"/>
          <w:sz w:val="26"/>
          <w:szCs w:val="26"/>
        </w:rPr>
        <w:t>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905F2C" w:rsidRPr="00905F2C">
        <w:rPr>
          <w:rFonts w:ascii="Times New Roman" w:hAnsi="Times New Roman"/>
          <w:b/>
          <w:color w:val="000000"/>
          <w:sz w:val="26"/>
          <w:szCs w:val="26"/>
        </w:rPr>
        <w:t>СТОИМОСТЬ ОКАЗЫВАЕМЫХ УСЛУГ</w:t>
      </w:r>
    </w:p>
    <w:p w14:paraId="7501AAF1" w14:textId="77777777" w:rsidR="00905F2C" w:rsidRPr="00905F2C" w:rsidRDefault="00905F2C" w:rsidP="00905F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C07E1C6" w14:textId="77777777" w:rsidR="00905F2C" w:rsidRPr="00905F2C" w:rsidRDefault="006341A6" w:rsidP="00905F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</w:t>
      </w:r>
      <w:r w:rsidR="00905F2C" w:rsidRPr="00905F2C">
        <w:rPr>
          <w:rFonts w:ascii="Times New Roman" w:hAnsi="Times New Roman"/>
          <w:color w:val="000000"/>
          <w:sz w:val="26"/>
          <w:szCs w:val="26"/>
        </w:rPr>
        <w:t>.1.</w:t>
      </w:r>
      <w:r w:rsidR="00905F2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5F2C" w:rsidRPr="00905F2C">
        <w:rPr>
          <w:rFonts w:ascii="Times New Roman" w:hAnsi="Times New Roman"/>
          <w:color w:val="000000"/>
          <w:sz w:val="26"/>
          <w:szCs w:val="26"/>
        </w:rPr>
        <w:t xml:space="preserve">Стоимость Услуг указывается в </w:t>
      </w:r>
      <w:r w:rsidR="006812F2">
        <w:rPr>
          <w:rFonts w:ascii="Times New Roman" w:hAnsi="Times New Roman"/>
          <w:color w:val="000000"/>
          <w:sz w:val="26"/>
          <w:szCs w:val="26"/>
        </w:rPr>
        <w:t xml:space="preserve">соответствии с объемом </w:t>
      </w:r>
      <w:r w:rsidRPr="006341A6">
        <w:rPr>
          <w:rFonts w:ascii="Times New Roman" w:hAnsi="Times New Roman"/>
          <w:color w:val="000000"/>
          <w:sz w:val="26"/>
          <w:szCs w:val="26"/>
        </w:rPr>
        <w:t>П</w:t>
      </w:r>
      <w:r>
        <w:rPr>
          <w:rFonts w:ascii="Times New Roman" w:hAnsi="Times New Roman"/>
          <w:color w:val="000000"/>
          <w:sz w:val="26"/>
          <w:szCs w:val="26"/>
        </w:rPr>
        <w:t>акетов</w:t>
      </w:r>
      <w:r w:rsidRPr="006341A6">
        <w:rPr>
          <w:rFonts w:ascii="Times New Roman" w:hAnsi="Times New Roman"/>
          <w:color w:val="000000"/>
          <w:sz w:val="26"/>
          <w:szCs w:val="26"/>
        </w:rPr>
        <w:t xml:space="preserve"> участия (э</w:t>
      </w:r>
      <w:r>
        <w:rPr>
          <w:rFonts w:ascii="Times New Roman" w:hAnsi="Times New Roman"/>
          <w:color w:val="000000"/>
          <w:sz w:val="26"/>
          <w:szCs w:val="26"/>
        </w:rPr>
        <w:t>лектронных</w:t>
      </w:r>
      <w:r w:rsidRPr="006341A6">
        <w:rPr>
          <w:rFonts w:ascii="Times New Roman" w:hAnsi="Times New Roman"/>
          <w:color w:val="000000"/>
          <w:sz w:val="26"/>
          <w:szCs w:val="26"/>
        </w:rPr>
        <w:t xml:space="preserve"> билет</w:t>
      </w:r>
      <w:r>
        <w:rPr>
          <w:rFonts w:ascii="Times New Roman" w:hAnsi="Times New Roman"/>
          <w:color w:val="000000"/>
          <w:sz w:val="26"/>
          <w:szCs w:val="26"/>
        </w:rPr>
        <w:t>ов</w:t>
      </w:r>
      <w:r w:rsidRPr="006341A6">
        <w:rPr>
          <w:rFonts w:ascii="Times New Roman" w:hAnsi="Times New Roman"/>
          <w:color w:val="000000"/>
          <w:sz w:val="26"/>
          <w:szCs w:val="26"/>
        </w:rPr>
        <w:t>)</w:t>
      </w:r>
      <w:r w:rsidR="006812F2">
        <w:rPr>
          <w:rFonts w:ascii="Times New Roman" w:hAnsi="Times New Roman"/>
          <w:color w:val="000000"/>
          <w:sz w:val="26"/>
          <w:szCs w:val="26"/>
        </w:rPr>
        <w:t>, размещенных</w:t>
      </w:r>
      <w:r w:rsidR="00905F2C" w:rsidRPr="00905F2C">
        <w:rPr>
          <w:rFonts w:ascii="Times New Roman" w:hAnsi="Times New Roman"/>
          <w:color w:val="000000"/>
          <w:sz w:val="26"/>
          <w:szCs w:val="26"/>
        </w:rPr>
        <w:t xml:space="preserve"> на сайте Исполнителя по адресу: </w:t>
      </w:r>
      <w:hyperlink r:id="rId10" w:history="1">
        <w:r w:rsidR="001A18C3" w:rsidRPr="00652A4B">
          <w:rPr>
            <w:rStyle w:val="a4"/>
            <w:rFonts w:ascii="Times New Roman" w:hAnsi="Times New Roman"/>
            <w:sz w:val="26"/>
            <w:szCs w:val="26"/>
          </w:rPr>
          <w:t>https://basicstrategies.ru/</w:t>
        </w:r>
      </w:hyperlink>
      <w:r w:rsidR="001A18C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.</w:t>
      </w:r>
      <w:r w:rsidR="006812F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356D5D72" w14:textId="77777777" w:rsidR="006812F2" w:rsidRPr="006341A6" w:rsidRDefault="006341A6" w:rsidP="00656AB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5.1.1.</w:t>
      </w:r>
      <w:r w:rsidR="00656A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12F2" w:rsidRPr="006341A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Билет</w:t>
      </w:r>
      <w:r w:rsidR="00905F2C" w:rsidRPr="006341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12F2" w:rsidRPr="006341A6">
        <w:rPr>
          <w:rFonts w:ascii="Times New Roman" w:hAnsi="Times New Roman"/>
          <w:color w:val="000000"/>
          <w:sz w:val="26"/>
          <w:szCs w:val="26"/>
        </w:rPr>
        <w:t>«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Standard</w:t>
      </w:r>
      <w:r w:rsidR="006812F2" w:rsidRPr="006341A6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стоимостью </w:t>
      </w:r>
      <w:r w:rsidR="00656ABB">
        <w:rPr>
          <w:rFonts w:ascii="Times New Roman" w:hAnsi="Times New Roman"/>
          <w:color w:val="000000"/>
          <w:sz w:val="26"/>
          <w:szCs w:val="26"/>
        </w:rPr>
        <w:t>60</w:t>
      </w:r>
      <w:r>
        <w:rPr>
          <w:rFonts w:ascii="Times New Roman" w:hAnsi="Times New Roman"/>
          <w:color w:val="000000"/>
          <w:sz w:val="26"/>
          <w:szCs w:val="26"/>
        </w:rPr>
        <w:t xml:space="preserve"> 000</w:t>
      </w:r>
      <w:r w:rsidR="00905F2C" w:rsidRPr="006341A6">
        <w:rPr>
          <w:rFonts w:ascii="Times New Roman" w:hAnsi="Times New Roman"/>
          <w:color w:val="000000"/>
          <w:sz w:val="26"/>
          <w:szCs w:val="26"/>
        </w:rPr>
        <w:t xml:space="preserve"> RUB включает в себя: </w:t>
      </w:r>
    </w:p>
    <w:p w14:paraId="3FA6A333" w14:textId="77777777" w:rsidR="00656ABB" w:rsidRPr="00656ABB" w:rsidRDefault="00656ABB" w:rsidP="00656ABB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Аккредитацию, м</w:t>
      </w:r>
      <w:r w:rsidRPr="00656ABB">
        <w:rPr>
          <w:rFonts w:ascii="Times New Roman" w:hAnsi="Times New Roman"/>
          <w:color w:val="000000"/>
          <w:sz w:val="26"/>
          <w:szCs w:val="26"/>
        </w:rPr>
        <w:t>еста в третьей части зала</w:t>
      </w:r>
      <w:r>
        <w:rPr>
          <w:rFonts w:ascii="Times New Roman" w:hAnsi="Times New Roman"/>
          <w:color w:val="000000"/>
          <w:sz w:val="26"/>
          <w:szCs w:val="26"/>
        </w:rPr>
        <w:t>, д</w:t>
      </w:r>
      <w:r w:rsidRPr="00656ABB">
        <w:rPr>
          <w:rFonts w:ascii="Times New Roman" w:hAnsi="Times New Roman"/>
          <w:color w:val="000000"/>
          <w:sz w:val="26"/>
          <w:szCs w:val="26"/>
        </w:rPr>
        <w:t>оступ к кофе-брейкам</w:t>
      </w:r>
      <w:r>
        <w:rPr>
          <w:rFonts w:ascii="Times New Roman" w:hAnsi="Times New Roman"/>
          <w:color w:val="000000"/>
          <w:sz w:val="26"/>
          <w:szCs w:val="26"/>
        </w:rPr>
        <w:t>, с</w:t>
      </w:r>
      <w:r w:rsidRPr="00656ABB">
        <w:rPr>
          <w:rFonts w:ascii="Times New Roman" w:hAnsi="Times New Roman"/>
          <w:color w:val="000000"/>
          <w:sz w:val="26"/>
          <w:szCs w:val="26"/>
        </w:rPr>
        <w:t>ертификат участника</w:t>
      </w:r>
      <w:r>
        <w:rPr>
          <w:rFonts w:ascii="Times New Roman" w:hAnsi="Times New Roman"/>
          <w:color w:val="000000"/>
          <w:sz w:val="26"/>
          <w:szCs w:val="26"/>
        </w:rPr>
        <w:t>, рабочую</w:t>
      </w:r>
      <w:r w:rsidRPr="00656ABB">
        <w:rPr>
          <w:rFonts w:ascii="Times New Roman" w:hAnsi="Times New Roman"/>
          <w:color w:val="000000"/>
          <w:sz w:val="26"/>
          <w:szCs w:val="26"/>
        </w:rPr>
        <w:t xml:space="preserve"> тетрадь</w:t>
      </w:r>
      <w:r>
        <w:rPr>
          <w:rFonts w:ascii="Times New Roman" w:hAnsi="Times New Roman"/>
          <w:color w:val="000000"/>
          <w:sz w:val="26"/>
          <w:szCs w:val="26"/>
        </w:rPr>
        <w:t>, п</w:t>
      </w:r>
      <w:r w:rsidRPr="00656ABB">
        <w:rPr>
          <w:rFonts w:ascii="Times New Roman" w:hAnsi="Times New Roman"/>
          <w:color w:val="000000"/>
          <w:sz w:val="26"/>
          <w:szCs w:val="26"/>
        </w:rPr>
        <w:t>резентации в электронном виде</w:t>
      </w:r>
      <w:r>
        <w:rPr>
          <w:rFonts w:ascii="Times New Roman" w:hAnsi="Times New Roman"/>
          <w:color w:val="000000"/>
          <w:sz w:val="26"/>
          <w:szCs w:val="26"/>
        </w:rPr>
        <w:t xml:space="preserve"> и п</w:t>
      </w:r>
      <w:r w:rsidRPr="00656ABB">
        <w:rPr>
          <w:rFonts w:ascii="Times New Roman" w:hAnsi="Times New Roman"/>
          <w:color w:val="000000"/>
          <w:sz w:val="26"/>
          <w:szCs w:val="26"/>
        </w:rPr>
        <w:t>ромокод на проживание в Lotte Hotel Moscow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76CFAB9F" w14:textId="77777777" w:rsidR="006812F2" w:rsidRDefault="00296376" w:rsidP="00656AB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5.1.</w:t>
      </w:r>
      <w:r w:rsidR="00656ABB">
        <w:rPr>
          <w:rFonts w:ascii="Times New Roman" w:hAnsi="Times New Roman"/>
          <w:color w:val="000000"/>
          <w:sz w:val="26"/>
          <w:szCs w:val="26"/>
        </w:rPr>
        <w:t>2</w:t>
      </w:r>
      <w:r w:rsidR="006812F2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05F2C" w:rsidRPr="00905F2C">
        <w:rPr>
          <w:rFonts w:ascii="Times New Roman" w:hAnsi="Times New Roman"/>
          <w:color w:val="000000"/>
          <w:sz w:val="26"/>
          <w:szCs w:val="26"/>
        </w:rPr>
        <w:t xml:space="preserve">Тариф </w:t>
      </w:r>
      <w:r w:rsidR="006812F2">
        <w:rPr>
          <w:rFonts w:ascii="Times New Roman" w:hAnsi="Times New Roman"/>
          <w:color w:val="000000"/>
          <w:sz w:val="26"/>
          <w:szCs w:val="26"/>
        </w:rPr>
        <w:t>«</w:t>
      </w:r>
      <w:r w:rsidRPr="00296376">
        <w:rPr>
          <w:rFonts w:ascii="Times New Roman" w:hAnsi="Times New Roman"/>
          <w:color w:val="000000"/>
          <w:sz w:val="26"/>
          <w:szCs w:val="26"/>
        </w:rPr>
        <w:t>Business</w:t>
      </w:r>
      <w:r w:rsidR="006812F2">
        <w:rPr>
          <w:rFonts w:ascii="Times New Roman" w:hAnsi="Times New Roman"/>
          <w:color w:val="000000"/>
          <w:sz w:val="26"/>
          <w:szCs w:val="26"/>
        </w:rPr>
        <w:t>»</w:t>
      </w:r>
      <w:r w:rsidR="00905F2C" w:rsidRPr="00905F2C">
        <w:rPr>
          <w:rFonts w:ascii="Times New Roman" w:hAnsi="Times New Roman"/>
          <w:color w:val="000000"/>
          <w:sz w:val="26"/>
          <w:szCs w:val="26"/>
        </w:rPr>
        <w:t xml:space="preserve"> стоимостью </w:t>
      </w:r>
      <w:r w:rsidR="00656ABB">
        <w:rPr>
          <w:rFonts w:ascii="Times New Roman" w:hAnsi="Times New Roman"/>
          <w:color w:val="000000"/>
          <w:sz w:val="26"/>
          <w:szCs w:val="26"/>
        </w:rPr>
        <w:t>82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56ABB">
        <w:rPr>
          <w:rFonts w:ascii="Times New Roman" w:hAnsi="Times New Roman"/>
          <w:color w:val="000000"/>
          <w:sz w:val="26"/>
          <w:szCs w:val="26"/>
        </w:rPr>
        <w:t>5</w:t>
      </w:r>
      <w:r>
        <w:rPr>
          <w:rFonts w:ascii="Times New Roman" w:hAnsi="Times New Roman"/>
          <w:color w:val="000000"/>
          <w:sz w:val="26"/>
          <w:szCs w:val="26"/>
        </w:rPr>
        <w:t>00</w:t>
      </w:r>
      <w:r w:rsidR="00905F2C" w:rsidRPr="00905F2C">
        <w:rPr>
          <w:rFonts w:ascii="Times New Roman" w:hAnsi="Times New Roman"/>
          <w:color w:val="000000"/>
          <w:sz w:val="26"/>
          <w:szCs w:val="26"/>
        </w:rPr>
        <w:t xml:space="preserve"> RUB включает в себя: </w:t>
      </w:r>
    </w:p>
    <w:p w14:paraId="17F7F9A3" w14:textId="77777777" w:rsidR="00656ABB" w:rsidRPr="00656ABB" w:rsidRDefault="00656ABB" w:rsidP="00656ABB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56ABB">
        <w:rPr>
          <w:rFonts w:ascii="Times New Roman" w:hAnsi="Times New Roman"/>
          <w:color w:val="000000"/>
          <w:sz w:val="26"/>
          <w:szCs w:val="26"/>
        </w:rPr>
        <w:t xml:space="preserve">места в </w:t>
      </w:r>
      <w:r>
        <w:rPr>
          <w:rFonts w:ascii="Times New Roman" w:hAnsi="Times New Roman"/>
          <w:color w:val="000000"/>
          <w:sz w:val="26"/>
          <w:szCs w:val="26"/>
        </w:rPr>
        <w:t>центре</w:t>
      </w:r>
      <w:r w:rsidRPr="00656ABB">
        <w:rPr>
          <w:rFonts w:ascii="Times New Roman" w:hAnsi="Times New Roman"/>
          <w:color w:val="000000"/>
          <w:sz w:val="26"/>
          <w:szCs w:val="26"/>
        </w:rPr>
        <w:t xml:space="preserve"> зала, доступ к кофе-брейкам, сертификат участника, рабочую тетрадь, презентации в электронном виде</w:t>
      </w:r>
      <w:r>
        <w:rPr>
          <w:rFonts w:ascii="Times New Roman" w:hAnsi="Times New Roman"/>
          <w:color w:val="000000"/>
          <w:sz w:val="26"/>
          <w:szCs w:val="26"/>
        </w:rPr>
        <w:t>, у</w:t>
      </w:r>
      <w:r w:rsidRPr="00656ABB">
        <w:rPr>
          <w:rFonts w:ascii="Times New Roman" w:hAnsi="Times New Roman"/>
          <w:color w:val="000000"/>
          <w:sz w:val="26"/>
          <w:szCs w:val="26"/>
        </w:rPr>
        <w:t xml:space="preserve">частие в любом форуме на выбор </w:t>
      </w:r>
      <w:r w:rsidRPr="00656ABB">
        <w:rPr>
          <w:rFonts w:ascii="Times New Roman" w:hAnsi="Times New Roman"/>
          <w:color w:val="000000"/>
          <w:sz w:val="26"/>
          <w:szCs w:val="26"/>
        </w:rPr>
        <w:lastRenderedPageBreak/>
        <w:t>в категории «Бизнес» в течение 2026 года и промокод на проживание в Lotte Hotel Moscow.</w:t>
      </w:r>
    </w:p>
    <w:p w14:paraId="1F3093E5" w14:textId="77777777" w:rsidR="00292A0F" w:rsidRDefault="00292A0F" w:rsidP="00292A0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</w:t>
      </w:r>
      <w:r w:rsidR="00656ABB">
        <w:rPr>
          <w:rFonts w:ascii="Times New Roman" w:hAnsi="Times New Roman"/>
          <w:color w:val="000000"/>
          <w:sz w:val="26"/>
          <w:szCs w:val="26"/>
        </w:rPr>
        <w:t>.1.3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292A0F">
        <w:rPr>
          <w:rFonts w:ascii="Times New Roman" w:hAnsi="Times New Roman"/>
          <w:color w:val="000000"/>
          <w:sz w:val="26"/>
          <w:szCs w:val="26"/>
        </w:rPr>
        <w:t xml:space="preserve">Тариф «VIP» стоимостью </w:t>
      </w:r>
      <w:r w:rsidR="00656ABB">
        <w:rPr>
          <w:rFonts w:ascii="Times New Roman" w:hAnsi="Times New Roman"/>
          <w:color w:val="000000"/>
          <w:sz w:val="26"/>
          <w:szCs w:val="26"/>
        </w:rPr>
        <w:t>165</w:t>
      </w:r>
      <w:r w:rsidRPr="00292A0F">
        <w:rPr>
          <w:rFonts w:ascii="Times New Roman" w:hAnsi="Times New Roman"/>
          <w:color w:val="000000"/>
          <w:sz w:val="26"/>
          <w:szCs w:val="26"/>
        </w:rPr>
        <w:t xml:space="preserve"> 000 RUB включает в себя:</w:t>
      </w:r>
    </w:p>
    <w:p w14:paraId="25A67C14" w14:textId="77777777" w:rsidR="00656ABB" w:rsidRPr="00656ABB" w:rsidRDefault="00656ABB" w:rsidP="00656ABB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56ABB">
        <w:rPr>
          <w:rFonts w:ascii="Times New Roman" w:hAnsi="Times New Roman"/>
          <w:color w:val="000000"/>
          <w:sz w:val="26"/>
          <w:szCs w:val="26"/>
        </w:rPr>
        <w:t xml:space="preserve">места в </w:t>
      </w:r>
      <w:r>
        <w:rPr>
          <w:rFonts w:ascii="Times New Roman" w:hAnsi="Times New Roman"/>
          <w:color w:val="000000"/>
          <w:sz w:val="26"/>
          <w:szCs w:val="26"/>
        </w:rPr>
        <w:t>первой части</w:t>
      </w:r>
      <w:r w:rsidRPr="00656ABB">
        <w:rPr>
          <w:rFonts w:ascii="Times New Roman" w:hAnsi="Times New Roman"/>
          <w:color w:val="000000"/>
          <w:sz w:val="26"/>
          <w:szCs w:val="26"/>
        </w:rPr>
        <w:t xml:space="preserve"> зала, доступ к кофе-брейкам, сертификат участника, рабочую тетрадь, презентации в электронном виде, </w:t>
      </w:r>
      <w:r>
        <w:rPr>
          <w:rFonts w:ascii="Times New Roman" w:hAnsi="Times New Roman"/>
          <w:color w:val="000000"/>
          <w:sz w:val="26"/>
          <w:szCs w:val="26"/>
        </w:rPr>
        <w:t>п</w:t>
      </w:r>
      <w:r w:rsidRPr="00656ABB">
        <w:rPr>
          <w:rFonts w:ascii="Times New Roman" w:hAnsi="Times New Roman"/>
          <w:color w:val="000000"/>
          <w:sz w:val="26"/>
          <w:szCs w:val="26"/>
        </w:rPr>
        <w:t>одарки от партнёров и спонсоров</w:t>
      </w:r>
      <w:r>
        <w:rPr>
          <w:rFonts w:ascii="Times New Roman" w:hAnsi="Times New Roman"/>
          <w:color w:val="000000"/>
          <w:sz w:val="26"/>
          <w:szCs w:val="26"/>
        </w:rPr>
        <w:t>, о</w:t>
      </w:r>
      <w:r w:rsidRPr="00656ABB">
        <w:rPr>
          <w:rFonts w:ascii="Times New Roman" w:hAnsi="Times New Roman"/>
          <w:color w:val="000000"/>
          <w:sz w:val="26"/>
          <w:szCs w:val="26"/>
        </w:rPr>
        <w:t>бед с экспертами АРБ ПРО</w:t>
      </w:r>
      <w:r>
        <w:rPr>
          <w:rFonts w:ascii="Times New Roman" w:hAnsi="Times New Roman"/>
          <w:color w:val="000000"/>
          <w:sz w:val="26"/>
          <w:szCs w:val="26"/>
        </w:rPr>
        <w:t>, б</w:t>
      </w:r>
      <w:r w:rsidRPr="00656ABB">
        <w:rPr>
          <w:rFonts w:ascii="Times New Roman" w:hAnsi="Times New Roman"/>
          <w:color w:val="000000"/>
          <w:sz w:val="26"/>
          <w:szCs w:val="26"/>
        </w:rPr>
        <w:t>есплатное посещение на выбор одного модуля Foundation MBA</w:t>
      </w:r>
      <w:r>
        <w:rPr>
          <w:rFonts w:ascii="Times New Roman" w:hAnsi="Times New Roman"/>
          <w:color w:val="000000"/>
          <w:sz w:val="26"/>
          <w:szCs w:val="26"/>
        </w:rPr>
        <w:t>, п</w:t>
      </w:r>
      <w:r w:rsidRPr="00656ABB">
        <w:rPr>
          <w:rFonts w:ascii="Times New Roman" w:hAnsi="Times New Roman"/>
          <w:color w:val="000000"/>
          <w:sz w:val="26"/>
          <w:szCs w:val="26"/>
        </w:rPr>
        <w:t>ромокод на проживание в Lotte Hotel Moscow</w:t>
      </w:r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Pr="00656ABB">
        <w:rPr>
          <w:rFonts w:ascii="Times New Roman" w:hAnsi="Times New Roman"/>
          <w:color w:val="000000"/>
          <w:sz w:val="26"/>
          <w:szCs w:val="26"/>
        </w:rPr>
        <w:t>10% скидка на все программы Школы бизнеса «Синергия» до конца 2026 года</w:t>
      </w:r>
      <w:r w:rsidR="00297766">
        <w:rPr>
          <w:rFonts w:ascii="Times New Roman" w:hAnsi="Times New Roman"/>
          <w:color w:val="000000"/>
          <w:sz w:val="26"/>
          <w:szCs w:val="26"/>
        </w:rPr>
        <w:t>.</w:t>
      </w:r>
    </w:p>
    <w:p w14:paraId="7EF2D478" w14:textId="77777777" w:rsidR="00905F2C" w:rsidRPr="00905F2C" w:rsidRDefault="00292A0F" w:rsidP="002977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</w:t>
      </w:r>
      <w:r w:rsidR="006812F2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="006812F2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05F2C" w:rsidRPr="00905F2C">
        <w:rPr>
          <w:rFonts w:ascii="Times New Roman" w:hAnsi="Times New Roman"/>
          <w:color w:val="000000"/>
          <w:sz w:val="26"/>
          <w:szCs w:val="26"/>
        </w:rPr>
        <w:t xml:space="preserve">Заказчик обязуется оплатить Услуги участия в </w:t>
      </w:r>
      <w:r>
        <w:rPr>
          <w:rFonts w:ascii="Times New Roman" w:hAnsi="Times New Roman"/>
          <w:color w:val="000000"/>
          <w:sz w:val="26"/>
          <w:szCs w:val="26"/>
        </w:rPr>
        <w:t>Мероприятии</w:t>
      </w:r>
      <w:r w:rsidR="00905F2C" w:rsidRPr="00905F2C">
        <w:rPr>
          <w:rFonts w:ascii="Times New Roman" w:hAnsi="Times New Roman"/>
          <w:color w:val="000000"/>
          <w:sz w:val="26"/>
          <w:szCs w:val="26"/>
        </w:rPr>
        <w:t xml:space="preserve"> на условиях 100% предоплаты в срок не позднее дня начала проведения </w:t>
      </w:r>
      <w:r w:rsidR="00B756C7">
        <w:rPr>
          <w:rFonts w:ascii="Times New Roman" w:hAnsi="Times New Roman"/>
          <w:color w:val="000000"/>
          <w:sz w:val="26"/>
          <w:szCs w:val="26"/>
        </w:rPr>
        <w:t>Мероприятия</w:t>
      </w:r>
      <w:r w:rsidR="00905F2C" w:rsidRPr="00905F2C">
        <w:rPr>
          <w:rFonts w:ascii="Times New Roman" w:hAnsi="Times New Roman"/>
          <w:color w:val="000000"/>
          <w:sz w:val="26"/>
          <w:szCs w:val="26"/>
        </w:rPr>
        <w:t>.</w:t>
      </w:r>
    </w:p>
    <w:p w14:paraId="44CDEB31" w14:textId="77777777" w:rsidR="006812F2" w:rsidRDefault="00B756C7" w:rsidP="00905F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5.3.</w:t>
      </w:r>
      <w:r w:rsidR="00905F2C" w:rsidRPr="00905F2C">
        <w:rPr>
          <w:rFonts w:ascii="Times New Roman" w:hAnsi="Times New Roman"/>
          <w:color w:val="000000"/>
          <w:sz w:val="26"/>
          <w:szCs w:val="26"/>
        </w:rPr>
        <w:t xml:space="preserve"> Оплата Услуг производится на Сайте или на основании полученного н</w:t>
      </w:r>
      <w:r w:rsidR="006812F2">
        <w:rPr>
          <w:rFonts w:ascii="Times New Roman" w:hAnsi="Times New Roman"/>
          <w:color w:val="000000"/>
          <w:sz w:val="26"/>
          <w:szCs w:val="26"/>
        </w:rPr>
        <w:t>а электронную почту уведомления</w:t>
      </w:r>
      <w:r>
        <w:rPr>
          <w:rFonts w:ascii="Times New Roman" w:hAnsi="Times New Roman"/>
          <w:color w:val="000000"/>
          <w:sz w:val="26"/>
          <w:szCs w:val="26"/>
        </w:rPr>
        <w:t xml:space="preserve"> (платежной ссылки или счета)</w:t>
      </w:r>
      <w:r w:rsidR="006812F2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6812F2" w:rsidRPr="006812F2">
        <w:rPr>
          <w:rFonts w:ascii="Times New Roman" w:hAnsi="Times New Roman"/>
          <w:color w:val="000000"/>
          <w:sz w:val="26"/>
          <w:szCs w:val="26"/>
        </w:rPr>
        <w:t>осуществляется безналичным расчётом после заполнения заявки на Сайте, содержащей персональные данные Заказчика.</w:t>
      </w:r>
    </w:p>
    <w:p w14:paraId="2AC48A59" w14:textId="77777777" w:rsidR="00982B24" w:rsidRPr="00982B24" w:rsidRDefault="00B756C7" w:rsidP="00982B24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5.4</w:t>
      </w:r>
      <w:r w:rsidR="00982B24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05F2C" w:rsidRPr="00905F2C">
        <w:rPr>
          <w:rFonts w:ascii="Times New Roman" w:hAnsi="Times New Roman"/>
          <w:color w:val="000000"/>
          <w:sz w:val="26"/>
          <w:szCs w:val="26"/>
        </w:rPr>
        <w:t xml:space="preserve">Заказчик автоматически перенаправляется на страницу системы приема платежей для внесения оплаты. </w:t>
      </w:r>
      <w:r w:rsidRPr="00297766">
        <w:rPr>
          <w:rFonts w:ascii="Times New Roman" w:hAnsi="Times New Roman"/>
          <w:color w:val="000000"/>
          <w:sz w:val="26"/>
          <w:szCs w:val="26"/>
        </w:rPr>
        <w:t>В стоимость слуг входят все налоги и сборы, предусмотренные Налоговым кодексом РФ, в том числе НДС по ставке, установленной статьей 164 Налогового кодекса РФ</w:t>
      </w:r>
      <w:r w:rsidR="00297766" w:rsidRPr="00297766">
        <w:rPr>
          <w:rFonts w:ascii="Times New Roman" w:hAnsi="Times New Roman"/>
          <w:color w:val="000000"/>
          <w:sz w:val="26"/>
          <w:szCs w:val="26"/>
        </w:rPr>
        <w:t xml:space="preserve"> на</w:t>
      </w:r>
      <w:r w:rsidR="00297766">
        <w:rPr>
          <w:rFonts w:ascii="Times New Roman" w:hAnsi="Times New Roman"/>
          <w:color w:val="000000"/>
          <w:sz w:val="26"/>
          <w:szCs w:val="26"/>
        </w:rPr>
        <w:t xml:space="preserve"> дату размещения настоящей оферты.</w:t>
      </w:r>
    </w:p>
    <w:p w14:paraId="50FC401D" w14:textId="77777777" w:rsidR="00905F2C" w:rsidRPr="00905F2C" w:rsidRDefault="00B756C7" w:rsidP="00905F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5.5</w:t>
      </w:r>
      <w:r w:rsidR="00982B24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05F2C" w:rsidRPr="00905F2C">
        <w:rPr>
          <w:rFonts w:ascii="Times New Roman" w:hAnsi="Times New Roman"/>
          <w:color w:val="000000"/>
          <w:sz w:val="26"/>
          <w:szCs w:val="26"/>
        </w:rPr>
        <w:t>Исполнитель не контролирует аппаратно-программный комплекс электронной системы платежей. Если в результате таких ошибок произошло списание денежных средств Заказчика, но платеж не был авторизован электронной системой платежей, обязанности по возврату денежных средств Заказчику лежат на провайдере электронной системы платежей.</w:t>
      </w:r>
    </w:p>
    <w:p w14:paraId="783472D2" w14:textId="77777777" w:rsidR="00905F2C" w:rsidRPr="00905F2C" w:rsidRDefault="00B756C7" w:rsidP="00905F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5.6.</w:t>
      </w:r>
      <w:r w:rsidR="00982B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>Обязательство Заказчика по оплате считается исполненным в момент зачисления денежных средств на счет Исполнителя</w:t>
      </w:r>
      <w:r w:rsidR="00982B24">
        <w:rPr>
          <w:rFonts w:ascii="Times New Roman" w:hAnsi="Times New Roman"/>
          <w:color w:val="000000"/>
          <w:sz w:val="26"/>
          <w:szCs w:val="26"/>
        </w:rPr>
        <w:t>.</w:t>
      </w:r>
    </w:p>
    <w:p w14:paraId="0F25DDC6" w14:textId="77777777" w:rsidR="00B756C7" w:rsidRDefault="00B756C7" w:rsidP="00982B2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5.7.</w:t>
      </w:r>
      <w:r w:rsidR="00905F2C" w:rsidRPr="00905F2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82B24">
        <w:rPr>
          <w:rFonts w:ascii="Times New Roman" w:hAnsi="Times New Roman"/>
          <w:color w:val="000000"/>
          <w:sz w:val="26"/>
          <w:szCs w:val="26"/>
        </w:rPr>
        <w:t>Закрывающие документы (А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>кты</w:t>
      </w:r>
      <w:r>
        <w:rPr>
          <w:rFonts w:ascii="Times New Roman" w:hAnsi="Times New Roman"/>
          <w:color w:val="000000"/>
          <w:sz w:val="26"/>
          <w:szCs w:val="26"/>
        </w:rPr>
        <w:t xml:space="preserve"> приема-передачи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) предоставляются </w:t>
      </w:r>
      <w:r w:rsidR="00982B24">
        <w:rPr>
          <w:rFonts w:ascii="Times New Roman" w:hAnsi="Times New Roman"/>
          <w:color w:val="000000"/>
          <w:sz w:val="26"/>
          <w:szCs w:val="26"/>
        </w:rPr>
        <w:t>Заказчику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 по требовани</w:t>
      </w:r>
      <w:r w:rsidR="00982B24">
        <w:rPr>
          <w:rFonts w:ascii="Times New Roman" w:hAnsi="Times New Roman"/>
          <w:color w:val="000000"/>
          <w:sz w:val="26"/>
          <w:szCs w:val="26"/>
        </w:rPr>
        <w:t>ю. Требование о предоставлении А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ктов должно быть направлено </w:t>
      </w:r>
      <w:r w:rsidR="00982B24">
        <w:rPr>
          <w:rFonts w:ascii="Times New Roman" w:hAnsi="Times New Roman"/>
          <w:color w:val="000000"/>
          <w:sz w:val="26"/>
          <w:szCs w:val="26"/>
        </w:rPr>
        <w:t>Заказчиком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 Исполнителю </w:t>
      </w:r>
      <w:r w:rsidR="00982B24">
        <w:rPr>
          <w:rFonts w:ascii="Times New Roman" w:hAnsi="Times New Roman"/>
          <w:color w:val="000000"/>
          <w:sz w:val="26"/>
          <w:szCs w:val="26"/>
        </w:rPr>
        <w:t>на электронную почту: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 </w:t>
      </w:r>
      <w:hyperlink r:id="rId11" w:history="1">
        <w:r w:rsidRPr="00B756C7">
          <w:rPr>
            <w:rStyle w:val="a4"/>
            <w:rFonts w:ascii="Times New Roman" w:hAnsi="Times New Roman"/>
            <w:sz w:val="26"/>
            <w:szCs w:val="26"/>
          </w:rPr>
          <w:t>universityonline@synergy.ru</w:t>
        </w:r>
      </w:hyperlink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 в течение </w:t>
      </w:r>
      <w:r w:rsidR="00982B24">
        <w:rPr>
          <w:rFonts w:ascii="Times New Roman" w:hAnsi="Times New Roman"/>
          <w:color w:val="000000"/>
          <w:sz w:val="26"/>
          <w:szCs w:val="26"/>
        </w:rPr>
        <w:t>1 (одного) месяца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 с даты проведения </w:t>
      </w:r>
      <w:r>
        <w:rPr>
          <w:rFonts w:ascii="Times New Roman" w:hAnsi="Times New Roman"/>
          <w:color w:val="000000"/>
          <w:sz w:val="26"/>
          <w:szCs w:val="26"/>
        </w:rPr>
        <w:t>Мероприятия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3AB9B598" w14:textId="77777777" w:rsidR="00982B24" w:rsidRPr="00982B24" w:rsidRDefault="00B756C7" w:rsidP="00982B2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5.8. Закрывающие документы (А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>кты) предоставляются в электронном виде (</w:t>
      </w:r>
      <w:r w:rsidR="00982B24">
        <w:rPr>
          <w:rFonts w:ascii="Times New Roman" w:hAnsi="Times New Roman"/>
          <w:color w:val="000000"/>
          <w:sz w:val="26"/>
          <w:szCs w:val="26"/>
        </w:rPr>
        <w:t>через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 систем</w:t>
      </w:r>
      <w:r w:rsidR="00982B24">
        <w:rPr>
          <w:rFonts w:ascii="Times New Roman" w:hAnsi="Times New Roman"/>
          <w:color w:val="000000"/>
          <w:sz w:val="26"/>
          <w:szCs w:val="26"/>
        </w:rPr>
        <w:t>у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 электронного документооборота </w:t>
      </w:r>
      <w:r w:rsidR="00982B24">
        <w:rPr>
          <w:rFonts w:ascii="Times New Roman" w:hAnsi="Times New Roman"/>
          <w:color w:val="000000"/>
          <w:sz w:val="26"/>
          <w:szCs w:val="26"/>
        </w:rPr>
        <w:t xml:space="preserve">или </w:t>
      </w:r>
      <w:r w:rsidR="00982B24" w:rsidRPr="00982B24">
        <w:rPr>
          <w:rFonts w:ascii="Times New Roman" w:hAnsi="Times New Roman"/>
          <w:bCs/>
          <w:color w:val="000000"/>
          <w:sz w:val="26"/>
          <w:szCs w:val="26"/>
        </w:rPr>
        <w:t>путем направления электронного документа, подписанного электронной цифровой подписью или скан-копией, фотографией документа в формате PDF, JPG, JPEG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), либо могут быть отправлены по почте в бумажном виде. </w:t>
      </w:r>
    </w:p>
    <w:p w14:paraId="017858B2" w14:textId="77777777" w:rsidR="00982B24" w:rsidRPr="00982B24" w:rsidRDefault="00B756C7" w:rsidP="00982B2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5.9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. В случае, если </w:t>
      </w:r>
      <w:r w:rsidR="00982B24">
        <w:rPr>
          <w:rFonts w:ascii="Times New Roman" w:hAnsi="Times New Roman"/>
          <w:color w:val="000000"/>
          <w:sz w:val="26"/>
          <w:szCs w:val="26"/>
        </w:rPr>
        <w:t>Заказчик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 оплатил участие в </w:t>
      </w:r>
      <w:r>
        <w:rPr>
          <w:rFonts w:ascii="Times New Roman" w:hAnsi="Times New Roman"/>
          <w:color w:val="000000"/>
          <w:sz w:val="26"/>
          <w:szCs w:val="26"/>
        </w:rPr>
        <w:t>Мероприятии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>, но не отправил требование предо</w:t>
      </w:r>
      <w:r>
        <w:rPr>
          <w:rFonts w:ascii="Times New Roman" w:hAnsi="Times New Roman"/>
          <w:color w:val="000000"/>
          <w:sz w:val="26"/>
          <w:szCs w:val="26"/>
        </w:rPr>
        <w:t>ставить закрывающие документы (А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кты) — услуга считается оказанной и принятой </w:t>
      </w:r>
      <w:r w:rsidR="00982B24">
        <w:rPr>
          <w:rFonts w:ascii="Times New Roman" w:hAnsi="Times New Roman"/>
          <w:color w:val="000000"/>
          <w:sz w:val="26"/>
          <w:szCs w:val="26"/>
        </w:rPr>
        <w:t>Заказчиком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 без претензий и замечаний в день </w:t>
      </w:r>
      <w:r w:rsidR="00982B24">
        <w:rPr>
          <w:rFonts w:ascii="Times New Roman" w:hAnsi="Times New Roman"/>
          <w:color w:val="000000"/>
          <w:sz w:val="26"/>
          <w:szCs w:val="26"/>
        </w:rPr>
        <w:t xml:space="preserve">окончания 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проведения </w:t>
      </w:r>
      <w:r>
        <w:rPr>
          <w:rFonts w:ascii="Times New Roman" w:hAnsi="Times New Roman"/>
          <w:color w:val="000000"/>
          <w:sz w:val="26"/>
          <w:szCs w:val="26"/>
        </w:rPr>
        <w:t>Мероприятия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00EF5B4A" w14:textId="77777777" w:rsidR="00982B24" w:rsidRPr="00982B24" w:rsidRDefault="00B756C7" w:rsidP="00982B2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5.10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. Для </w:t>
      </w:r>
      <w:r w:rsidR="00982B24">
        <w:rPr>
          <w:rFonts w:ascii="Times New Roman" w:hAnsi="Times New Roman"/>
          <w:color w:val="000000"/>
          <w:sz w:val="26"/>
          <w:szCs w:val="26"/>
        </w:rPr>
        <w:t>Заказчиков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 физических лиц и для способа оплаты банковской картой или с использованием электронных средств платежа</w:t>
      </w:r>
      <w:r w:rsidR="00982B24">
        <w:rPr>
          <w:rFonts w:ascii="Times New Roman" w:hAnsi="Times New Roman"/>
          <w:color w:val="000000"/>
          <w:sz w:val="26"/>
          <w:szCs w:val="26"/>
        </w:rPr>
        <w:t>,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 xml:space="preserve"> единственным закрывающим документом является чек, высылаемый Исполнителем на адрес электронной почты </w:t>
      </w:r>
      <w:r w:rsidR="00982B24">
        <w:rPr>
          <w:rFonts w:ascii="Times New Roman" w:hAnsi="Times New Roman"/>
          <w:color w:val="000000"/>
          <w:sz w:val="26"/>
          <w:szCs w:val="26"/>
        </w:rPr>
        <w:t>Заказчика</w:t>
      </w:r>
      <w:r w:rsidR="00982B24" w:rsidRPr="00982B24">
        <w:rPr>
          <w:rFonts w:ascii="Times New Roman" w:hAnsi="Times New Roman"/>
          <w:color w:val="000000"/>
          <w:sz w:val="26"/>
          <w:szCs w:val="26"/>
        </w:rPr>
        <w:t>.</w:t>
      </w:r>
    </w:p>
    <w:p w14:paraId="798DE951" w14:textId="77777777" w:rsidR="002E2EDF" w:rsidRDefault="008B1B2D" w:rsidP="002E2EDF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61C92">
        <w:rPr>
          <w:rFonts w:ascii="Arial" w:hAnsi="Arial" w:cs="Arial"/>
          <w:color w:val="000000"/>
          <w:sz w:val="28"/>
          <w:szCs w:val="28"/>
        </w:rPr>
        <w:br/>
      </w:r>
      <w:r w:rsidR="00B756C7">
        <w:rPr>
          <w:rFonts w:ascii="Times New Roman" w:hAnsi="Times New Roman"/>
          <w:b/>
          <w:color w:val="000000"/>
          <w:sz w:val="26"/>
          <w:szCs w:val="26"/>
        </w:rPr>
        <w:t>6</w:t>
      </w:r>
      <w:r w:rsidR="002E2EDF" w:rsidRPr="002E2EDF">
        <w:rPr>
          <w:rFonts w:ascii="Times New Roman" w:hAnsi="Times New Roman"/>
          <w:b/>
          <w:color w:val="000000"/>
          <w:sz w:val="26"/>
          <w:szCs w:val="26"/>
        </w:rPr>
        <w:t>.</w:t>
      </w:r>
      <w:r w:rsidR="002E2EDF" w:rsidRPr="002E2EDF">
        <w:rPr>
          <w:rFonts w:ascii="Times New Roman" w:eastAsia="Montserrat" w:hAnsi="Times New Roman"/>
          <w:b/>
          <w:color w:val="000000"/>
          <w:sz w:val="26"/>
          <w:szCs w:val="26"/>
          <w:lang w:eastAsia="ru-RU"/>
        </w:rPr>
        <w:t xml:space="preserve"> </w:t>
      </w:r>
      <w:r w:rsidR="002E2EDF" w:rsidRPr="002E2EDF">
        <w:rPr>
          <w:rFonts w:ascii="Times New Roman" w:hAnsi="Times New Roman"/>
          <w:b/>
          <w:color w:val="000000"/>
          <w:sz w:val="26"/>
          <w:szCs w:val="26"/>
        </w:rPr>
        <w:t>ПРАВА И ОБЯЗАННОСТИ СТОРОН</w:t>
      </w:r>
    </w:p>
    <w:p w14:paraId="543CC00C" w14:textId="77777777" w:rsidR="002E2EDF" w:rsidRPr="002E2EDF" w:rsidRDefault="002E2EDF" w:rsidP="002E2EDF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39A06201" w14:textId="77777777" w:rsidR="00297766" w:rsidRDefault="00B756C7" w:rsidP="002E2E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6</w:t>
      </w:r>
      <w:r w:rsidR="002E2EDF">
        <w:rPr>
          <w:rFonts w:ascii="Times New Roman" w:hAnsi="Times New Roman"/>
          <w:color w:val="000000"/>
          <w:sz w:val="26"/>
          <w:szCs w:val="26"/>
        </w:rPr>
        <w:t xml:space="preserve">.1. 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Исполнитель </w:t>
      </w:r>
      <w:r w:rsidR="00F9703C">
        <w:rPr>
          <w:rFonts w:ascii="Times New Roman" w:hAnsi="Times New Roman"/>
          <w:color w:val="000000"/>
          <w:sz w:val="26"/>
          <w:szCs w:val="26"/>
        </w:rPr>
        <w:t>обязан оказать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 Заказчику информационно-консультационные услуги </w:t>
      </w:r>
      <w:r w:rsidR="002E2EDF">
        <w:rPr>
          <w:rFonts w:ascii="Times New Roman" w:hAnsi="Times New Roman"/>
          <w:color w:val="000000"/>
          <w:sz w:val="26"/>
          <w:szCs w:val="26"/>
        </w:rPr>
        <w:t>по организации участия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9703C">
        <w:rPr>
          <w:rFonts w:ascii="Times New Roman" w:hAnsi="Times New Roman"/>
          <w:color w:val="000000"/>
          <w:sz w:val="26"/>
          <w:szCs w:val="26"/>
        </w:rPr>
        <w:t xml:space="preserve">в офлайн режиме 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297766">
        <w:rPr>
          <w:rFonts w:ascii="Times New Roman" w:hAnsi="Times New Roman"/>
          <w:color w:val="000000"/>
          <w:sz w:val="26"/>
          <w:szCs w:val="26"/>
        </w:rPr>
        <w:t>Б</w:t>
      </w:r>
      <w:r w:rsidR="00297766" w:rsidRPr="00297766">
        <w:rPr>
          <w:rFonts w:ascii="Times New Roman" w:hAnsi="Times New Roman"/>
          <w:color w:val="000000"/>
          <w:sz w:val="26"/>
          <w:szCs w:val="26"/>
        </w:rPr>
        <w:t>изнес-конференции ««БАЗОВЫЕ СТРАТЕГИИ 2026»</w:t>
      </w:r>
      <w:r w:rsidR="00297766">
        <w:rPr>
          <w:rFonts w:ascii="Times New Roman" w:hAnsi="Times New Roman"/>
          <w:color w:val="000000"/>
          <w:sz w:val="26"/>
          <w:szCs w:val="26"/>
        </w:rPr>
        <w:t>.</w:t>
      </w:r>
    </w:p>
    <w:p w14:paraId="58DC8B71" w14:textId="77777777" w:rsidR="002E2EDF" w:rsidRPr="002E2EDF" w:rsidRDefault="00B756C7" w:rsidP="002E2E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>.2.  Исполнитель сам определяет необходимость привлечения третьих лиц для оказания услуг.</w:t>
      </w:r>
    </w:p>
    <w:p w14:paraId="1FDE480B" w14:textId="77777777" w:rsidR="002E2EDF" w:rsidRPr="002E2EDF" w:rsidRDefault="00B756C7" w:rsidP="002E2E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.3. Заказчик своевременно и самостоятельно знакомится с программой и содержанием </w:t>
      </w:r>
      <w:r>
        <w:rPr>
          <w:rFonts w:ascii="Times New Roman" w:hAnsi="Times New Roman"/>
          <w:color w:val="000000"/>
          <w:sz w:val="26"/>
          <w:szCs w:val="26"/>
        </w:rPr>
        <w:t>Мероприятия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F9703C" w:rsidRPr="00F9703C">
        <w:rPr>
          <w:rFonts w:ascii="Times New Roman" w:hAnsi="Times New Roman"/>
          <w:color w:val="000000"/>
          <w:sz w:val="26"/>
          <w:szCs w:val="26"/>
        </w:rPr>
        <w:t>в зависимости от выбранн</w:t>
      </w:r>
      <w:r w:rsidR="00FB18F5">
        <w:rPr>
          <w:rFonts w:ascii="Times New Roman" w:hAnsi="Times New Roman"/>
          <w:color w:val="000000"/>
          <w:sz w:val="26"/>
          <w:szCs w:val="26"/>
        </w:rPr>
        <w:t>ого</w:t>
      </w:r>
      <w:r w:rsidR="00F9703C" w:rsidRPr="00F9703C">
        <w:rPr>
          <w:rFonts w:ascii="Times New Roman" w:hAnsi="Times New Roman"/>
          <w:color w:val="000000"/>
          <w:sz w:val="26"/>
          <w:szCs w:val="26"/>
        </w:rPr>
        <w:t xml:space="preserve"> Заказчиком </w:t>
      </w:r>
      <w:r w:rsidR="00FB18F5" w:rsidRPr="00FB18F5">
        <w:rPr>
          <w:rFonts w:ascii="Times New Roman" w:hAnsi="Times New Roman"/>
          <w:color w:val="000000"/>
          <w:sz w:val="26"/>
          <w:szCs w:val="26"/>
        </w:rPr>
        <w:t>Пакета участия (электронного билета)</w:t>
      </w:r>
      <w:r w:rsidR="00F9703C" w:rsidRPr="00FB18F5">
        <w:rPr>
          <w:rFonts w:ascii="Times New Roman" w:hAnsi="Times New Roman"/>
          <w:color w:val="000000"/>
          <w:sz w:val="26"/>
          <w:szCs w:val="26"/>
        </w:rPr>
        <w:t>,</w:t>
      </w:r>
      <w:r w:rsidR="00F9703C" w:rsidRPr="00F9703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9703C">
        <w:rPr>
          <w:rFonts w:ascii="Times New Roman" w:hAnsi="Times New Roman"/>
          <w:color w:val="000000"/>
          <w:sz w:val="26"/>
          <w:szCs w:val="26"/>
        </w:rPr>
        <w:t>следит за внесением изменений на сайте Исполнителя.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2D7E873E" w14:textId="77777777" w:rsidR="002E2EDF" w:rsidRPr="00F9703C" w:rsidRDefault="00FB18F5" w:rsidP="002E2E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.4. Заказчик обязан неукоснительно и безоговорочно соблюдать следующие </w:t>
      </w:r>
      <w:r w:rsidR="002E2EDF" w:rsidRPr="00F9703C">
        <w:rPr>
          <w:rFonts w:ascii="Times New Roman" w:hAnsi="Times New Roman"/>
          <w:color w:val="000000"/>
          <w:sz w:val="26"/>
          <w:szCs w:val="26"/>
        </w:rPr>
        <w:t>Правила поведения при получении Услуг:</w:t>
      </w:r>
    </w:p>
    <w:p w14:paraId="6A1726AB" w14:textId="77777777" w:rsidR="002E2EDF" w:rsidRPr="00F9703C" w:rsidRDefault="002E2EDF" w:rsidP="002E2E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9703C">
        <w:rPr>
          <w:rFonts w:ascii="Times New Roman" w:hAnsi="Times New Roman"/>
          <w:color w:val="000000"/>
          <w:sz w:val="26"/>
          <w:szCs w:val="26"/>
        </w:rPr>
        <w:t>- соблюдать дисциплину и общепринятые нормы поведения, в частности, проявлять уважение к помощникам Исполнителя, к Исполнителю и другим Заказчикам, не посягать на их честь и достоинство;</w:t>
      </w:r>
    </w:p>
    <w:p w14:paraId="15336376" w14:textId="77777777" w:rsidR="002E2EDF" w:rsidRPr="00F9703C" w:rsidRDefault="002E2EDF" w:rsidP="002E2E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9703C">
        <w:rPr>
          <w:rFonts w:ascii="Times New Roman" w:hAnsi="Times New Roman"/>
          <w:color w:val="000000"/>
          <w:sz w:val="26"/>
          <w:szCs w:val="26"/>
        </w:rPr>
        <w:t xml:space="preserve">- не допускать агрессивного поведения во время оказания услуг, не мешать Исполнителю или другим Заказчикам при оказании /получении Услуг, не допускать высказываний (устно, письменно), не относящихся к теме </w:t>
      </w:r>
      <w:r w:rsidR="00FB18F5">
        <w:rPr>
          <w:rFonts w:ascii="Times New Roman" w:hAnsi="Times New Roman"/>
          <w:color w:val="000000"/>
          <w:sz w:val="26"/>
          <w:szCs w:val="26"/>
        </w:rPr>
        <w:t>Мероприятия</w:t>
      </w:r>
      <w:r w:rsidRPr="00F9703C">
        <w:rPr>
          <w:rFonts w:ascii="Times New Roman" w:hAnsi="Times New Roman"/>
          <w:color w:val="000000"/>
          <w:sz w:val="26"/>
          <w:szCs w:val="26"/>
        </w:rPr>
        <w:t>;</w:t>
      </w:r>
    </w:p>
    <w:p w14:paraId="6F7B6A93" w14:textId="77777777" w:rsidR="002E2EDF" w:rsidRPr="00F9703C" w:rsidRDefault="002E2EDF" w:rsidP="002E2E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9703C">
        <w:rPr>
          <w:rFonts w:ascii="Times New Roman" w:hAnsi="Times New Roman"/>
          <w:color w:val="000000"/>
          <w:sz w:val="26"/>
          <w:szCs w:val="26"/>
        </w:rPr>
        <w:t>- не использовать информацию, полученную от Исполнителя, способами, которые могут привести или приведут к нанесению ущерба интересам Исполнителя;</w:t>
      </w:r>
    </w:p>
    <w:p w14:paraId="6CB478E5" w14:textId="77777777" w:rsidR="002E2EDF" w:rsidRPr="00F9703C" w:rsidRDefault="002E2EDF" w:rsidP="002E2E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9703C">
        <w:rPr>
          <w:rFonts w:ascii="Times New Roman" w:hAnsi="Times New Roman"/>
          <w:color w:val="000000"/>
          <w:sz w:val="26"/>
          <w:szCs w:val="26"/>
        </w:rPr>
        <w:t>- не использовать предоставленные Исполнителем материалы с целью извлечения прибыли путем их тиражирования и многократного воспроизведения третьим лицам (публикации в прессе и других изданиях, публичные выступления и т.п.) и иными способами;</w:t>
      </w:r>
    </w:p>
    <w:p w14:paraId="628ECDD1" w14:textId="77777777" w:rsidR="002E2EDF" w:rsidRPr="00F9703C" w:rsidRDefault="002E2EDF" w:rsidP="002E2E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9703C">
        <w:rPr>
          <w:rFonts w:ascii="Times New Roman" w:hAnsi="Times New Roman"/>
          <w:color w:val="000000"/>
          <w:sz w:val="26"/>
          <w:szCs w:val="26"/>
        </w:rPr>
        <w:t xml:space="preserve">- не появляться на </w:t>
      </w:r>
      <w:r w:rsidR="00FB18F5">
        <w:rPr>
          <w:rFonts w:ascii="Times New Roman" w:hAnsi="Times New Roman"/>
          <w:color w:val="000000"/>
          <w:sz w:val="26"/>
          <w:szCs w:val="26"/>
        </w:rPr>
        <w:t>Мероприятии</w:t>
      </w:r>
      <w:r w:rsidRPr="00F9703C">
        <w:rPr>
          <w:rFonts w:ascii="Times New Roman" w:hAnsi="Times New Roman"/>
          <w:color w:val="000000"/>
          <w:sz w:val="26"/>
          <w:szCs w:val="26"/>
        </w:rPr>
        <w:t xml:space="preserve"> с признаками/в состоянии алкогольного, наркотического или иного опьянения и не употреблять алкогольные и наркотические вещества в период оказания Услуг;</w:t>
      </w:r>
    </w:p>
    <w:p w14:paraId="1B7AC908" w14:textId="77777777" w:rsidR="002E2EDF" w:rsidRPr="00F9703C" w:rsidRDefault="002E2EDF" w:rsidP="002E2E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9703C">
        <w:rPr>
          <w:rFonts w:ascii="Times New Roman" w:hAnsi="Times New Roman"/>
          <w:color w:val="000000"/>
          <w:sz w:val="26"/>
          <w:szCs w:val="26"/>
        </w:rPr>
        <w:t>- не использовать ненормативную лексику, не употреблять в общении выражения, которые могут оскорбить Исполнителя или других Заказчиков;</w:t>
      </w:r>
    </w:p>
    <w:p w14:paraId="507F0648" w14:textId="77777777" w:rsidR="002E2EDF" w:rsidRPr="00F9703C" w:rsidRDefault="002E2EDF" w:rsidP="002E2E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9703C">
        <w:rPr>
          <w:rFonts w:ascii="Times New Roman" w:hAnsi="Times New Roman"/>
          <w:color w:val="000000"/>
          <w:sz w:val="26"/>
          <w:szCs w:val="26"/>
        </w:rPr>
        <w:t>- не распространять рекламу и не предлагать услуги сторонних ресурсов, свои услуги или услуги третьих лиц.</w:t>
      </w:r>
    </w:p>
    <w:p w14:paraId="3420D1D9" w14:textId="77777777" w:rsidR="002E2EDF" w:rsidRPr="002E2EDF" w:rsidRDefault="00FB18F5" w:rsidP="00F970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="00F9703C">
        <w:rPr>
          <w:rFonts w:ascii="Times New Roman" w:hAnsi="Times New Roman"/>
          <w:color w:val="000000"/>
          <w:sz w:val="26"/>
          <w:szCs w:val="26"/>
        </w:rPr>
        <w:t>.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>5. Исполнитель имеет право не приступать к оказанию услуг, а также приостанавливать оказание услуг, к которым он фактически приступил, в случаях нарушения Заказчиком обязательств</w:t>
      </w:r>
      <w:r w:rsidR="00F9703C">
        <w:rPr>
          <w:rFonts w:ascii="Times New Roman" w:hAnsi="Times New Roman"/>
          <w:color w:val="000000"/>
          <w:sz w:val="26"/>
          <w:szCs w:val="26"/>
        </w:rPr>
        <w:t xml:space="preserve">, указанных в </w:t>
      </w:r>
      <w:r>
        <w:rPr>
          <w:rFonts w:ascii="Times New Roman" w:hAnsi="Times New Roman"/>
          <w:color w:val="000000"/>
          <w:sz w:val="26"/>
          <w:szCs w:val="26"/>
        </w:rPr>
        <w:t>п.6</w:t>
      </w:r>
      <w:r w:rsidR="0051107F">
        <w:rPr>
          <w:rFonts w:ascii="Times New Roman" w:hAnsi="Times New Roman"/>
          <w:color w:val="000000"/>
          <w:sz w:val="26"/>
          <w:szCs w:val="26"/>
        </w:rPr>
        <w:t>.4</w:t>
      </w:r>
      <w:r w:rsidR="00F9703C" w:rsidRPr="00F9703C">
        <w:rPr>
          <w:rFonts w:ascii="Times New Roman" w:hAnsi="Times New Roman"/>
          <w:color w:val="000000"/>
          <w:sz w:val="26"/>
          <w:szCs w:val="26"/>
        </w:rPr>
        <w:t>. настоящей Оферты</w:t>
      </w:r>
      <w:r w:rsidR="00F9703C">
        <w:rPr>
          <w:rFonts w:ascii="Times New Roman" w:hAnsi="Times New Roman"/>
          <w:color w:val="000000"/>
          <w:sz w:val="26"/>
          <w:szCs w:val="26"/>
        </w:rPr>
        <w:t xml:space="preserve">, а также 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в случае </w:t>
      </w:r>
      <w:r w:rsidR="00F9703C">
        <w:rPr>
          <w:rFonts w:ascii="Times New Roman" w:hAnsi="Times New Roman"/>
          <w:color w:val="000000"/>
          <w:sz w:val="26"/>
          <w:szCs w:val="26"/>
        </w:rPr>
        <w:t>предоставления недостоверных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 персональных, регистрационных или иных данных при заполнении </w:t>
      </w:r>
      <w:r w:rsidR="00F9703C">
        <w:rPr>
          <w:rFonts w:ascii="Times New Roman" w:hAnsi="Times New Roman"/>
          <w:color w:val="000000"/>
          <w:sz w:val="26"/>
          <w:szCs w:val="26"/>
        </w:rPr>
        <w:t>заявки,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 необходимых для оказания услуг.</w:t>
      </w:r>
    </w:p>
    <w:p w14:paraId="6A1F3591" w14:textId="77777777" w:rsidR="00E64FD6" w:rsidRDefault="00FB18F5" w:rsidP="002E2E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B18F5">
        <w:rPr>
          <w:rFonts w:ascii="Times New Roman" w:hAnsi="Times New Roman"/>
          <w:color w:val="000000"/>
          <w:sz w:val="26"/>
          <w:szCs w:val="26"/>
        </w:rPr>
        <w:t>6</w:t>
      </w:r>
      <w:r w:rsidR="0051107F" w:rsidRPr="00FB18F5">
        <w:rPr>
          <w:rFonts w:ascii="Times New Roman" w:hAnsi="Times New Roman"/>
          <w:color w:val="000000"/>
          <w:sz w:val="26"/>
          <w:szCs w:val="26"/>
        </w:rPr>
        <w:t>.6.</w:t>
      </w:r>
      <w:r w:rsidR="0051107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E2EDF" w:rsidRPr="00584116">
        <w:rPr>
          <w:rFonts w:ascii="Times New Roman" w:hAnsi="Times New Roman"/>
          <w:color w:val="000000"/>
          <w:sz w:val="26"/>
          <w:szCs w:val="26"/>
        </w:rPr>
        <w:t>Заказчик вправе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 отказаться от получения Услуг Исполнителя до </w:t>
      </w:r>
      <w:r w:rsidR="00E64FD6">
        <w:rPr>
          <w:rFonts w:ascii="Times New Roman" w:hAnsi="Times New Roman"/>
          <w:color w:val="000000"/>
          <w:sz w:val="26"/>
          <w:szCs w:val="26"/>
        </w:rPr>
        <w:t xml:space="preserve">даты начала </w:t>
      </w:r>
      <w:r>
        <w:rPr>
          <w:rFonts w:ascii="Times New Roman" w:hAnsi="Times New Roman"/>
          <w:color w:val="000000"/>
          <w:sz w:val="26"/>
          <w:szCs w:val="26"/>
        </w:rPr>
        <w:t>Мероприятия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, направив Исполнителю письменное заявление на электронный адрес: </w:t>
      </w:r>
      <w:hyperlink r:id="rId12" w:history="1">
        <w:r w:rsidRPr="00FB18F5">
          <w:rPr>
            <w:rStyle w:val="a4"/>
            <w:rFonts w:ascii="Times New Roman" w:hAnsi="Times New Roman"/>
            <w:sz w:val="26"/>
            <w:szCs w:val="26"/>
          </w:rPr>
          <w:t>universityonline@synergy.ru</w:t>
        </w:r>
      </w:hyperlink>
      <w:r w:rsidR="00E64FD6">
        <w:rPr>
          <w:rFonts w:ascii="Times New Roman" w:hAnsi="Times New Roman"/>
          <w:color w:val="000000"/>
          <w:sz w:val="26"/>
          <w:szCs w:val="26"/>
        </w:rPr>
        <w:t>.</w:t>
      </w:r>
    </w:p>
    <w:p w14:paraId="4A56DD4F" w14:textId="77777777" w:rsidR="002E2EDF" w:rsidRPr="002E2EDF" w:rsidRDefault="002E2EDF" w:rsidP="002E2E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E2EDF">
        <w:rPr>
          <w:rFonts w:ascii="Times New Roman" w:hAnsi="Times New Roman"/>
          <w:color w:val="000000"/>
          <w:sz w:val="26"/>
          <w:szCs w:val="26"/>
        </w:rPr>
        <w:t xml:space="preserve">При этом Заказчик возмещает Исполнителю понесенные последним, ко дню отказа Заказчика от Услуг, расходы в соответствии со следующими </w:t>
      </w:r>
      <w:r w:rsidRPr="00E64FD6">
        <w:rPr>
          <w:rFonts w:ascii="Times New Roman" w:hAnsi="Times New Roman"/>
          <w:color w:val="000000"/>
          <w:sz w:val="26"/>
          <w:szCs w:val="26"/>
        </w:rPr>
        <w:t>условиями:</w:t>
      </w:r>
    </w:p>
    <w:p w14:paraId="0174ED2E" w14:textId="77777777" w:rsidR="00E64FD6" w:rsidRPr="00E64FD6" w:rsidRDefault="00FB18F5" w:rsidP="002977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="00E64FD6">
        <w:rPr>
          <w:rFonts w:ascii="Times New Roman" w:hAnsi="Times New Roman"/>
          <w:color w:val="000000"/>
          <w:sz w:val="26"/>
          <w:szCs w:val="26"/>
        </w:rPr>
        <w:t>.6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.1. 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 xml:space="preserve">В случае отказа Заказчика от участия в </w:t>
      </w:r>
      <w:r>
        <w:rPr>
          <w:rFonts w:ascii="Times New Roman" w:hAnsi="Times New Roman"/>
          <w:color w:val="000000"/>
          <w:sz w:val="26"/>
          <w:szCs w:val="26"/>
        </w:rPr>
        <w:t>Мероприятии</w:t>
      </w:r>
      <w:r w:rsidR="00B535E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 xml:space="preserve">по собственной инициативе до начала </w:t>
      </w:r>
      <w:r w:rsidR="00654A80" w:rsidRPr="00654A80">
        <w:rPr>
          <w:rFonts w:ascii="Times New Roman" w:hAnsi="Times New Roman"/>
          <w:color w:val="000000"/>
          <w:sz w:val="26"/>
          <w:szCs w:val="26"/>
        </w:rPr>
        <w:t>М</w:t>
      </w:r>
      <w:r w:rsidR="00B535E0">
        <w:rPr>
          <w:rFonts w:ascii="Times New Roman" w:hAnsi="Times New Roman"/>
          <w:color w:val="000000"/>
          <w:sz w:val="26"/>
          <w:szCs w:val="26"/>
        </w:rPr>
        <w:t>ероприятия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 xml:space="preserve">, при условии, что </w:t>
      </w:r>
      <w:r w:rsidR="00654A80" w:rsidRPr="00654A80">
        <w:rPr>
          <w:rFonts w:ascii="Times New Roman" w:hAnsi="Times New Roman"/>
          <w:color w:val="000000"/>
          <w:sz w:val="26"/>
          <w:szCs w:val="26"/>
        </w:rPr>
        <w:t>М</w:t>
      </w:r>
      <w:r w:rsidR="00654A80">
        <w:rPr>
          <w:rFonts w:ascii="Times New Roman" w:hAnsi="Times New Roman"/>
          <w:color w:val="000000"/>
          <w:sz w:val="26"/>
          <w:szCs w:val="26"/>
        </w:rPr>
        <w:t>ероприятие не отменено и не перенесено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 xml:space="preserve">, Исполнитель возвращает Заказчику стоимость </w:t>
      </w:r>
      <w:r w:rsidR="00654A80" w:rsidRPr="00654A80">
        <w:rPr>
          <w:rFonts w:ascii="Times New Roman" w:hAnsi="Times New Roman"/>
          <w:color w:val="000000"/>
          <w:sz w:val="26"/>
          <w:szCs w:val="26"/>
        </w:rPr>
        <w:t xml:space="preserve">приобретенного Пакета участия (электронного билета) 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 xml:space="preserve">за вычетом </w:t>
      </w:r>
      <w:r w:rsidR="00654A80">
        <w:rPr>
          <w:rFonts w:ascii="Times New Roman" w:hAnsi="Times New Roman"/>
          <w:color w:val="000000"/>
          <w:sz w:val="26"/>
          <w:szCs w:val="26"/>
        </w:rPr>
        <w:t xml:space="preserve">фактических 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>расходов Исполнителя</w:t>
      </w:r>
      <w:r w:rsidR="00131604">
        <w:rPr>
          <w:rFonts w:ascii="Times New Roman" w:hAnsi="Times New Roman"/>
          <w:color w:val="000000"/>
          <w:sz w:val="26"/>
          <w:szCs w:val="26"/>
        </w:rPr>
        <w:t xml:space="preserve"> (при наличии).</w:t>
      </w:r>
    </w:p>
    <w:p w14:paraId="7DBBAA24" w14:textId="77777777" w:rsidR="002E2EDF" w:rsidRPr="002E2EDF" w:rsidRDefault="00B535E0" w:rsidP="00E64FD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="00E64FD6">
        <w:rPr>
          <w:rFonts w:ascii="Times New Roman" w:hAnsi="Times New Roman"/>
          <w:color w:val="000000"/>
          <w:sz w:val="26"/>
          <w:szCs w:val="26"/>
        </w:rPr>
        <w:t>.7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. Все заявления о возврате денежных средств принимаются только в письменном виде по установленной форме. Форму можно </w:t>
      </w:r>
      <w:r w:rsidR="00E64FD6">
        <w:rPr>
          <w:rFonts w:ascii="Times New Roman" w:hAnsi="Times New Roman"/>
          <w:color w:val="000000"/>
          <w:sz w:val="26"/>
          <w:szCs w:val="26"/>
        </w:rPr>
        <w:t xml:space="preserve">получить, направив 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запрос </w:t>
      </w:r>
      <w:r w:rsidR="00E64FD6">
        <w:rPr>
          <w:rFonts w:ascii="Times New Roman" w:hAnsi="Times New Roman"/>
          <w:color w:val="000000"/>
          <w:sz w:val="26"/>
          <w:szCs w:val="26"/>
        </w:rPr>
        <w:t>на адрес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64FD6">
        <w:rPr>
          <w:rFonts w:ascii="Times New Roman" w:hAnsi="Times New Roman"/>
          <w:color w:val="000000"/>
          <w:sz w:val="26"/>
          <w:szCs w:val="26"/>
        </w:rPr>
        <w:t>электронной почты: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 </w:t>
      </w:r>
      <w:hyperlink r:id="rId13" w:history="1">
        <w:r w:rsidRPr="00B535E0">
          <w:rPr>
            <w:rStyle w:val="a4"/>
            <w:rFonts w:ascii="Times New Roman" w:hAnsi="Times New Roman"/>
            <w:sz w:val="26"/>
            <w:szCs w:val="26"/>
          </w:rPr>
          <w:t>universityonline@synergy.ru</w:t>
        </w:r>
      </w:hyperlink>
      <w:r w:rsidRPr="00B535E0">
        <w:rPr>
          <w:rFonts w:ascii="Times New Roman" w:hAnsi="Times New Roman"/>
          <w:color w:val="000000"/>
          <w:sz w:val="26"/>
          <w:szCs w:val="26"/>
        </w:rPr>
        <w:t>.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  </w:t>
      </w:r>
    </w:p>
    <w:p w14:paraId="237B1C45" w14:textId="77777777" w:rsidR="002E09BF" w:rsidRDefault="002E2EDF" w:rsidP="002E2E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E2EDF">
        <w:rPr>
          <w:rFonts w:ascii="Times New Roman" w:hAnsi="Times New Roman"/>
          <w:color w:val="000000"/>
          <w:sz w:val="26"/>
          <w:szCs w:val="26"/>
        </w:rPr>
        <w:lastRenderedPageBreak/>
        <w:t xml:space="preserve">Для получения возврата </w:t>
      </w:r>
      <w:r w:rsidR="00E64FD6">
        <w:rPr>
          <w:rFonts w:ascii="Times New Roman" w:hAnsi="Times New Roman"/>
          <w:color w:val="000000"/>
          <w:sz w:val="26"/>
          <w:szCs w:val="26"/>
        </w:rPr>
        <w:t xml:space="preserve">стоимости </w:t>
      </w:r>
      <w:r w:rsidR="00B535E0" w:rsidRPr="00B535E0">
        <w:rPr>
          <w:rFonts w:ascii="Times New Roman" w:hAnsi="Times New Roman"/>
          <w:color w:val="000000"/>
          <w:sz w:val="26"/>
          <w:szCs w:val="26"/>
        </w:rPr>
        <w:t>приобретенного Пакета участия (электронного билета)</w:t>
      </w:r>
      <w:r w:rsidR="00E64FD6" w:rsidRPr="00B535E0">
        <w:rPr>
          <w:rFonts w:ascii="Times New Roman" w:hAnsi="Times New Roman"/>
          <w:color w:val="000000"/>
          <w:sz w:val="26"/>
          <w:szCs w:val="26"/>
        </w:rPr>
        <w:t>,</w:t>
      </w:r>
      <w:r w:rsidRPr="002E2EDF">
        <w:rPr>
          <w:rFonts w:ascii="Times New Roman" w:hAnsi="Times New Roman"/>
          <w:color w:val="000000"/>
          <w:sz w:val="26"/>
          <w:szCs w:val="26"/>
        </w:rPr>
        <w:t xml:space="preserve"> на основании </w:t>
      </w:r>
      <w:r w:rsidR="00E64FD6">
        <w:rPr>
          <w:rFonts w:ascii="Times New Roman" w:hAnsi="Times New Roman"/>
          <w:color w:val="000000"/>
          <w:sz w:val="26"/>
          <w:szCs w:val="26"/>
        </w:rPr>
        <w:t xml:space="preserve">положений </w:t>
      </w:r>
      <w:r w:rsidRPr="002E2EDF">
        <w:rPr>
          <w:rFonts w:ascii="Times New Roman" w:hAnsi="Times New Roman"/>
          <w:color w:val="000000"/>
          <w:sz w:val="26"/>
          <w:szCs w:val="26"/>
        </w:rPr>
        <w:t>настоящей Оферты</w:t>
      </w:r>
      <w:r w:rsidR="00E64FD6">
        <w:rPr>
          <w:rFonts w:ascii="Times New Roman" w:hAnsi="Times New Roman"/>
          <w:color w:val="000000"/>
          <w:sz w:val="26"/>
          <w:szCs w:val="26"/>
        </w:rPr>
        <w:t>,</w:t>
      </w:r>
      <w:r w:rsidRPr="002E2EDF">
        <w:rPr>
          <w:rFonts w:ascii="Times New Roman" w:hAnsi="Times New Roman"/>
          <w:color w:val="000000"/>
          <w:sz w:val="26"/>
          <w:szCs w:val="26"/>
        </w:rPr>
        <w:t xml:space="preserve"> Заказчик обязан направить письменное мотивированное заявление на </w:t>
      </w:r>
      <w:r w:rsidR="00B535E0">
        <w:rPr>
          <w:rFonts w:ascii="Times New Roman" w:hAnsi="Times New Roman"/>
          <w:color w:val="000000"/>
          <w:sz w:val="26"/>
          <w:szCs w:val="26"/>
        </w:rPr>
        <w:t>электронный адрес Исполнителя</w:t>
      </w:r>
      <w:r w:rsidRPr="002E2EDF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44F84561" w14:textId="77777777" w:rsidR="002E09BF" w:rsidRPr="002E09BF" w:rsidRDefault="002E09BF" w:rsidP="002E09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E09BF">
        <w:rPr>
          <w:rFonts w:ascii="Times New Roman" w:hAnsi="Times New Roman"/>
          <w:color w:val="000000"/>
          <w:sz w:val="26"/>
          <w:szCs w:val="26"/>
        </w:rPr>
        <w:t xml:space="preserve">В таком </w:t>
      </w:r>
      <w:r>
        <w:rPr>
          <w:rFonts w:ascii="Times New Roman" w:hAnsi="Times New Roman"/>
          <w:color w:val="000000"/>
          <w:sz w:val="26"/>
          <w:szCs w:val="26"/>
        </w:rPr>
        <w:t>заявлении</w:t>
      </w:r>
      <w:r w:rsidRPr="002E09BF">
        <w:rPr>
          <w:rFonts w:ascii="Times New Roman" w:hAnsi="Times New Roman"/>
          <w:color w:val="000000"/>
          <w:sz w:val="26"/>
          <w:szCs w:val="26"/>
        </w:rPr>
        <w:t xml:space="preserve"> должны быть указаны: </w:t>
      </w:r>
    </w:p>
    <w:p w14:paraId="038A6A91" w14:textId="77777777" w:rsidR="002E09BF" w:rsidRPr="002E09BF" w:rsidRDefault="002E09BF" w:rsidP="002E09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E09BF">
        <w:rPr>
          <w:rFonts w:ascii="Times New Roman" w:hAnsi="Times New Roman"/>
          <w:color w:val="000000"/>
          <w:sz w:val="26"/>
          <w:szCs w:val="26"/>
        </w:rPr>
        <w:t xml:space="preserve">• Ссылка на страницу </w:t>
      </w:r>
      <w:r w:rsidR="00B535E0">
        <w:rPr>
          <w:rFonts w:ascii="Times New Roman" w:hAnsi="Times New Roman"/>
          <w:color w:val="000000"/>
          <w:sz w:val="26"/>
          <w:szCs w:val="26"/>
        </w:rPr>
        <w:t>Мероприятия в сети Интернет.</w:t>
      </w:r>
      <w:r w:rsidRPr="002E09B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7026E55C" w14:textId="77777777" w:rsidR="002E09BF" w:rsidRPr="002E09BF" w:rsidRDefault="002E09BF" w:rsidP="00B535E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E09BF">
        <w:rPr>
          <w:rFonts w:ascii="Times New Roman" w:hAnsi="Times New Roman"/>
          <w:color w:val="000000"/>
          <w:sz w:val="26"/>
          <w:szCs w:val="26"/>
        </w:rPr>
        <w:t>• E-mail адрес, на который оформлен Заказ</w:t>
      </w:r>
      <w:r w:rsidR="00B535E0">
        <w:rPr>
          <w:rFonts w:ascii="Times New Roman" w:hAnsi="Times New Roman"/>
          <w:color w:val="000000"/>
          <w:sz w:val="26"/>
          <w:szCs w:val="26"/>
        </w:rPr>
        <w:t>.</w:t>
      </w:r>
    </w:p>
    <w:p w14:paraId="1F39EC77" w14:textId="77777777" w:rsidR="002E09BF" w:rsidRPr="002E09BF" w:rsidRDefault="002E09BF" w:rsidP="002E09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E09BF">
        <w:rPr>
          <w:rFonts w:ascii="Times New Roman" w:hAnsi="Times New Roman"/>
          <w:color w:val="000000"/>
          <w:sz w:val="26"/>
          <w:szCs w:val="26"/>
        </w:rPr>
        <w:t xml:space="preserve">• Способ </w:t>
      </w:r>
      <w:r>
        <w:rPr>
          <w:rFonts w:ascii="Times New Roman" w:hAnsi="Times New Roman"/>
          <w:color w:val="000000"/>
          <w:sz w:val="26"/>
          <w:szCs w:val="26"/>
        </w:rPr>
        <w:t xml:space="preserve">и подтверждение </w:t>
      </w:r>
      <w:r w:rsidRPr="002E09BF">
        <w:rPr>
          <w:rFonts w:ascii="Times New Roman" w:hAnsi="Times New Roman"/>
          <w:color w:val="000000"/>
          <w:sz w:val="26"/>
          <w:szCs w:val="26"/>
        </w:rPr>
        <w:t xml:space="preserve">оплаты </w:t>
      </w:r>
      <w:r w:rsidR="00B535E0" w:rsidRPr="00B535E0">
        <w:rPr>
          <w:rFonts w:ascii="Times New Roman" w:hAnsi="Times New Roman"/>
          <w:color w:val="000000"/>
          <w:sz w:val="26"/>
          <w:szCs w:val="26"/>
        </w:rPr>
        <w:t>приобретенного Пакета участия (электронного билета)</w:t>
      </w:r>
      <w:r w:rsidRPr="002E09BF">
        <w:rPr>
          <w:rFonts w:ascii="Times New Roman" w:hAnsi="Times New Roman"/>
          <w:color w:val="000000"/>
          <w:sz w:val="26"/>
          <w:szCs w:val="26"/>
        </w:rPr>
        <w:t>.</w:t>
      </w:r>
    </w:p>
    <w:p w14:paraId="0C315665" w14:textId="77777777" w:rsidR="002E2EDF" w:rsidRPr="002E2EDF" w:rsidRDefault="00B535E0" w:rsidP="002E2E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>.</w:t>
      </w:r>
      <w:r w:rsidR="002E09BF">
        <w:rPr>
          <w:rFonts w:ascii="Times New Roman" w:hAnsi="Times New Roman"/>
          <w:color w:val="000000"/>
          <w:sz w:val="26"/>
          <w:szCs w:val="26"/>
        </w:rPr>
        <w:t>8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. Срок рассмотрения заявления на возврат денежных средств составляет 30 </w:t>
      </w:r>
      <w:r w:rsidR="002E09BF">
        <w:rPr>
          <w:rFonts w:ascii="Times New Roman" w:hAnsi="Times New Roman"/>
          <w:color w:val="000000"/>
          <w:sz w:val="26"/>
          <w:szCs w:val="26"/>
        </w:rPr>
        <w:t xml:space="preserve">(тридцать) </w:t>
      </w:r>
      <w:r>
        <w:rPr>
          <w:rFonts w:ascii="Times New Roman" w:hAnsi="Times New Roman"/>
          <w:color w:val="000000"/>
          <w:sz w:val="26"/>
          <w:szCs w:val="26"/>
        </w:rPr>
        <w:t xml:space="preserve">календарных 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дней со дня предъявления соответствующего требования, а возврат денежных средств за неоказанные услуги осуществляется Исполнителем в десятидневный срок со дня окончания срока на рассмотрение заявления. При этом дальнейший срок зачисления денежных средств на счет Заказчика зависит исключительно от персональной работы, политики и оперативности обслуживающего банка.   </w:t>
      </w:r>
    </w:p>
    <w:p w14:paraId="5BCC06E7" w14:textId="77777777" w:rsidR="00027D44" w:rsidRPr="00027D44" w:rsidRDefault="0009591E" w:rsidP="00027D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="002E2EDF" w:rsidRPr="00027D44">
        <w:rPr>
          <w:rFonts w:ascii="Times New Roman" w:hAnsi="Times New Roman"/>
          <w:color w:val="000000"/>
          <w:sz w:val="26"/>
          <w:szCs w:val="26"/>
        </w:rPr>
        <w:t>.</w:t>
      </w:r>
      <w:r w:rsidR="002E09BF" w:rsidRPr="00027D44">
        <w:rPr>
          <w:rFonts w:ascii="Times New Roman" w:hAnsi="Times New Roman"/>
          <w:color w:val="000000"/>
          <w:sz w:val="26"/>
          <w:szCs w:val="26"/>
        </w:rPr>
        <w:t>9</w:t>
      </w:r>
      <w:r w:rsidR="002E2EDF" w:rsidRPr="00027D44">
        <w:rPr>
          <w:rFonts w:ascii="Times New Roman" w:hAnsi="Times New Roman"/>
          <w:color w:val="000000"/>
          <w:sz w:val="26"/>
          <w:szCs w:val="26"/>
        </w:rPr>
        <w:t>.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27D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27D44" w:rsidRPr="00027D44">
        <w:rPr>
          <w:rFonts w:ascii="Times New Roman" w:hAnsi="Times New Roman"/>
          <w:color w:val="000000"/>
          <w:sz w:val="26"/>
          <w:szCs w:val="26"/>
        </w:rPr>
        <w:t xml:space="preserve">При отказе Заказчика от </w:t>
      </w:r>
      <w:r w:rsidR="00027D44">
        <w:rPr>
          <w:rFonts w:ascii="Times New Roman" w:hAnsi="Times New Roman"/>
          <w:color w:val="000000"/>
          <w:sz w:val="26"/>
          <w:szCs w:val="26"/>
        </w:rPr>
        <w:t xml:space="preserve">участия в </w:t>
      </w:r>
      <w:r w:rsidR="00B535E0">
        <w:rPr>
          <w:rFonts w:ascii="Times New Roman" w:hAnsi="Times New Roman"/>
          <w:color w:val="000000"/>
          <w:sz w:val="26"/>
          <w:szCs w:val="26"/>
        </w:rPr>
        <w:t>Мероприятии</w:t>
      </w:r>
      <w:r w:rsidR="00027D44">
        <w:rPr>
          <w:rFonts w:ascii="Times New Roman" w:hAnsi="Times New Roman"/>
          <w:color w:val="000000"/>
          <w:sz w:val="26"/>
          <w:szCs w:val="26"/>
        </w:rPr>
        <w:t xml:space="preserve"> после </w:t>
      </w:r>
      <w:r w:rsidR="00B535E0">
        <w:rPr>
          <w:rFonts w:ascii="Times New Roman" w:hAnsi="Times New Roman"/>
          <w:color w:val="000000"/>
          <w:sz w:val="26"/>
          <w:szCs w:val="26"/>
        </w:rPr>
        <w:t xml:space="preserve">его </w:t>
      </w:r>
      <w:r w:rsidR="00027D44">
        <w:rPr>
          <w:rFonts w:ascii="Times New Roman" w:hAnsi="Times New Roman"/>
          <w:color w:val="000000"/>
          <w:sz w:val="26"/>
          <w:szCs w:val="26"/>
        </w:rPr>
        <w:t>начала</w:t>
      </w:r>
      <w:r w:rsidR="00027D44" w:rsidRPr="00027D4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027D44">
        <w:rPr>
          <w:rFonts w:ascii="Times New Roman" w:hAnsi="Times New Roman"/>
          <w:color w:val="000000"/>
          <w:sz w:val="26"/>
          <w:szCs w:val="26"/>
        </w:rPr>
        <w:t>возврат</w:t>
      </w:r>
      <w:r w:rsidR="00027D44" w:rsidRPr="00027D44">
        <w:rPr>
          <w:rFonts w:ascii="Times New Roman" w:hAnsi="Times New Roman"/>
          <w:color w:val="000000"/>
          <w:sz w:val="26"/>
          <w:szCs w:val="26"/>
        </w:rPr>
        <w:t xml:space="preserve"> стоимости </w:t>
      </w:r>
      <w:r w:rsidR="00B535E0" w:rsidRPr="00B535E0">
        <w:rPr>
          <w:rFonts w:ascii="Times New Roman" w:hAnsi="Times New Roman"/>
          <w:color w:val="000000"/>
          <w:sz w:val="26"/>
          <w:szCs w:val="26"/>
        </w:rPr>
        <w:t>приобретенного Пакета участия (электронного билета)</w:t>
      </w:r>
      <w:r w:rsidR="00027D44">
        <w:rPr>
          <w:rFonts w:ascii="Times New Roman" w:hAnsi="Times New Roman"/>
          <w:color w:val="000000"/>
          <w:sz w:val="26"/>
          <w:szCs w:val="26"/>
        </w:rPr>
        <w:t xml:space="preserve"> не производится.</w:t>
      </w:r>
    </w:p>
    <w:p w14:paraId="3D31BE2F" w14:textId="77777777" w:rsidR="0051107F" w:rsidRPr="0051107F" w:rsidRDefault="0009591E" w:rsidP="0051107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9591E">
        <w:rPr>
          <w:rFonts w:ascii="Times New Roman" w:hAnsi="Times New Roman"/>
          <w:color w:val="000000"/>
          <w:sz w:val="26"/>
          <w:szCs w:val="26"/>
        </w:rPr>
        <w:t>6</w:t>
      </w:r>
      <w:r w:rsidR="00027D44" w:rsidRPr="0009591E">
        <w:rPr>
          <w:rFonts w:ascii="Times New Roman" w:hAnsi="Times New Roman"/>
          <w:color w:val="000000"/>
          <w:sz w:val="26"/>
          <w:szCs w:val="26"/>
        </w:rPr>
        <w:t>.10.</w:t>
      </w:r>
      <w:r w:rsidR="00027D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При невозможности оказать Услуги Исполнитель вправе </w:t>
      </w:r>
      <w:r w:rsidR="0051107F">
        <w:rPr>
          <w:rFonts w:ascii="Times New Roman" w:hAnsi="Times New Roman"/>
          <w:color w:val="000000"/>
          <w:sz w:val="26"/>
          <w:szCs w:val="26"/>
        </w:rPr>
        <w:t xml:space="preserve">отменить проведение </w:t>
      </w:r>
      <w:r>
        <w:rPr>
          <w:rFonts w:ascii="Times New Roman" w:hAnsi="Times New Roman"/>
          <w:color w:val="000000"/>
          <w:sz w:val="26"/>
          <w:szCs w:val="26"/>
        </w:rPr>
        <w:t>Мероприятия</w:t>
      </w:r>
      <w:r w:rsidR="0051107F">
        <w:rPr>
          <w:rFonts w:ascii="Times New Roman" w:hAnsi="Times New Roman"/>
          <w:color w:val="000000"/>
          <w:sz w:val="26"/>
          <w:szCs w:val="26"/>
        </w:rPr>
        <w:t xml:space="preserve">. Информация об этом размещается на сайте Исполнителя, а также </w:t>
      </w:r>
      <w:r w:rsidR="0051107F" w:rsidRPr="002E2EDF">
        <w:rPr>
          <w:rFonts w:ascii="Times New Roman" w:hAnsi="Times New Roman"/>
          <w:color w:val="000000"/>
          <w:sz w:val="26"/>
          <w:szCs w:val="26"/>
        </w:rPr>
        <w:t>каждому</w:t>
      </w:r>
      <w:r w:rsidR="0051107F">
        <w:rPr>
          <w:rFonts w:ascii="Times New Roman" w:hAnsi="Times New Roman"/>
          <w:color w:val="000000"/>
          <w:sz w:val="26"/>
          <w:szCs w:val="26"/>
        </w:rPr>
        <w:t xml:space="preserve"> Заказчику направляется уведомление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 на электронный адрес. </w:t>
      </w:r>
      <w:r w:rsidR="0051107F" w:rsidRPr="0051107F">
        <w:rPr>
          <w:rFonts w:ascii="Times New Roman" w:hAnsi="Times New Roman"/>
          <w:color w:val="000000"/>
          <w:sz w:val="26"/>
          <w:szCs w:val="26"/>
        </w:rPr>
        <w:t xml:space="preserve">В случае отмены </w:t>
      </w:r>
      <w:r>
        <w:rPr>
          <w:rFonts w:ascii="Times New Roman" w:hAnsi="Times New Roman"/>
          <w:color w:val="000000"/>
          <w:sz w:val="26"/>
          <w:szCs w:val="26"/>
        </w:rPr>
        <w:t>Мероприятия</w:t>
      </w:r>
      <w:r w:rsidR="0051107F" w:rsidRPr="0051107F">
        <w:rPr>
          <w:rFonts w:ascii="Times New Roman" w:hAnsi="Times New Roman"/>
          <w:color w:val="000000"/>
          <w:sz w:val="26"/>
          <w:szCs w:val="26"/>
        </w:rPr>
        <w:t xml:space="preserve"> Исполнитель возвращает Пользователю полную стоимость Электронного билета (фактически уплаченные денежные средства).</w:t>
      </w:r>
    </w:p>
    <w:p w14:paraId="3859EAFD" w14:textId="77777777" w:rsidR="00E64FD6" w:rsidRPr="00E64FD6" w:rsidRDefault="0009591E" w:rsidP="00E64FD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9591E">
        <w:rPr>
          <w:rFonts w:ascii="Times New Roman" w:hAnsi="Times New Roman"/>
          <w:color w:val="000000"/>
          <w:sz w:val="26"/>
          <w:szCs w:val="26"/>
        </w:rPr>
        <w:t>6</w:t>
      </w:r>
      <w:r w:rsidR="00E64FD6" w:rsidRPr="0009591E">
        <w:rPr>
          <w:rFonts w:ascii="Times New Roman" w:hAnsi="Times New Roman"/>
          <w:color w:val="000000"/>
          <w:sz w:val="26"/>
          <w:szCs w:val="26"/>
        </w:rPr>
        <w:t>.</w:t>
      </w:r>
      <w:r w:rsidR="00027D44" w:rsidRPr="0009591E">
        <w:rPr>
          <w:rFonts w:ascii="Times New Roman" w:hAnsi="Times New Roman"/>
          <w:color w:val="000000"/>
          <w:sz w:val="26"/>
          <w:szCs w:val="26"/>
        </w:rPr>
        <w:t>11</w:t>
      </w:r>
      <w:r w:rsidR="00E64FD6" w:rsidRPr="0009591E">
        <w:rPr>
          <w:rFonts w:ascii="Times New Roman" w:hAnsi="Times New Roman"/>
          <w:color w:val="000000"/>
          <w:sz w:val="26"/>
          <w:szCs w:val="26"/>
        </w:rPr>
        <w:t>.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 xml:space="preserve"> В случае переноса даты проведения </w:t>
      </w:r>
      <w:r w:rsidRPr="0009591E">
        <w:rPr>
          <w:rFonts w:ascii="Times New Roman" w:hAnsi="Times New Roman"/>
          <w:color w:val="000000"/>
          <w:sz w:val="26"/>
          <w:szCs w:val="26"/>
        </w:rPr>
        <w:t>Мероприятия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 xml:space="preserve"> и размещении информации об этом на сайте </w:t>
      </w:r>
      <w:r w:rsidR="002E09BF">
        <w:rPr>
          <w:rFonts w:ascii="Times New Roman" w:hAnsi="Times New Roman"/>
          <w:color w:val="000000"/>
          <w:sz w:val="26"/>
          <w:szCs w:val="26"/>
        </w:rPr>
        <w:t xml:space="preserve">Исполнителя 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 xml:space="preserve">не менее, чем за 10 (десять) дней до новой даты проведения, Исполнитель либо возвращает Заказчику полную стоимость </w:t>
      </w:r>
      <w:r w:rsidRPr="0009591E">
        <w:rPr>
          <w:rFonts w:ascii="Times New Roman" w:hAnsi="Times New Roman"/>
          <w:color w:val="000000"/>
          <w:sz w:val="26"/>
          <w:szCs w:val="26"/>
        </w:rPr>
        <w:t>приобретенного Пакета участия (электронного билета)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 xml:space="preserve"> (при отказе Заказчика от участия в </w:t>
      </w:r>
      <w:r>
        <w:rPr>
          <w:rFonts w:ascii="Times New Roman" w:hAnsi="Times New Roman"/>
          <w:color w:val="000000"/>
          <w:sz w:val="26"/>
          <w:szCs w:val="26"/>
        </w:rPr>
        <w:t>Мероприятии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 xml:space="preserve">) (фактически уплаченные денежные средства), либо предлагает Заказчику воспользоваться ранее приобретенным </w:t>
      </w:r>
      <w:r>
        <w:rPr>
          <w:rFonts w:ascii="Times New Roman" w:hAnsi="Times New Roman"/>
          <w:color w:val="000000"/>
          <w:sz w:val="26"/>
          <w:szCs w:val="26"/>
        </w:rPr>
        <w:t>Пакетом участия (электронным</w:t>
      </w:r>
      <w:r w:rsidRPr="0009591E">
        <w:rPr>
          <w:rFonts w:ascii="Times New Roman" w:hAnsi="Times New Roman"/>
          <w:color w:val="000000"/>
          <w:sz w:val="26"/>
          <w:szCs w:val="26"/>
        </w:rPr>
        <w:t xml:space="preserve"> билет</w:t>
      </w:r>
      <w:r>
        <w:rPr>
          <w:rFonts w:ascii="Times New Roman" w:hAnsi="Times New Roman"/>
          <w:color w:val="000000"/>
          <w:sz w:val="26"/>
          <w:szCs w:val="26"/>
        </w:rPr>
        <w:t>ом</w:t>
      </w:r>
      <w:r w:rsidRPr="0009591E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 в новую дату проведения Мероприятия.</w:t>
      </w:r>
    </w:p>
    <w:p w14:paraId="6C98C48C" w14:textId="77777777" w:rsidR="00E64FD6" w:rsidRPr="00E64FD6" w:rsidRDefault="0009591E" w:rsidP="002E09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="00E64FD6" w:rsidRPr="0009591E">
        <w:rPr>
          <w:rFonts w:ascii="Times New Roman" w:hAnsi="Times New Roman"/>
          <w:color w:val="000000"/>
          <w:sz w:val="26"/>
          <w:szCs w:val="26"/>
        </w:rPr>
        <w:t>.</w:t>
      </w:r>
      <w:r w:rsidR="00027D44" w:rsidRPr="0009591E">
        <w:rPr>
          <w:rFonts w:ascii="Times New Roman" w:hAnsi="Times New Roman"/>
          <w:color w:val="000000"/>
          <w:sz w:val="26"/>
          <w:szCs w:val="26"/>
        </w:rPr>
        <w:t>12</w:t>
      </w:r>
      <w:r w:rsidR="00E64FD6" w:rsidRPr="0009591E">
        <w:rPr>
          <w:rFonts w:ascii="Times New Roman" w:hAnsi="Times New Roman"/>
          <w:color w:val="000000"/>
          <w:sz w:val="26"/>
          <w:szCs w:val="26"/>
        </w:rPr>
        <w:t>.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E09BF">
        <w:rPr>
          <w:rFonts w:ascii="Times New Roman" w:hAnsi="Times New Roman"/>
          <w:color w:val="000000"/>
          <w:sz w:val="26"/>
          <w:szCs w:val="26"/>
        </w:rPr>
        <w:t>Заказчик уведомлен и согласен с тем, что в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 xml:space="preserve"> случаях отмены или переноса </w:t>
      </w:r>
      <w:r>
        <w:rPr>
          <w:rFonts w:ascii="Times New Roman" w:hAnsi="Times New Roman"/>
          <w:color w:val="000000"/>
          <w:sz w:val="26"/>
          <w:szCs w:val="26"/>
        </w:rPr>
        <w:t>Мероприятия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 xml:space="preserve">, Исполнитель возмещает только </w:t>
      </w:r>
      <w:r w:rsidR="002E09BF">
        <w:rPr>
          <w:rFonts w:ascii="Times New Roman" w:hAnsi="Times New Roman"/>
          <w:color w:val="000000"/>
          <w:sz w:val="26"/>
          <w:szCs w:val="26"/>
        </w:rPr>
        <w:t xml:space="preserve">стоимость </w:t>
      </w:r>
      <w:r>
        <w:rPr>
          <w:rFonts w:ascii="Times New Roman" w:hAnsi="Times New Roman"/>
          <w:color w:val="000000"/>
          <w:sz w:val="26"/>
          <w:szCs w:val="26"/>
        </w:rPr>
        <w:t>приобретенного</w:t>
      </w:r>
      <w:r w:rsidRPr="0009591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Пакета</w:t>
      </w:r>
      <w:r w:rsidRPr="0009591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участия (электронного</w:t>
      </w:r>
      <w:r w:rsidRPr="0009591E">
        <w:rPr>
          <w:rFonts w:ascii="Times New Roman" w:hAnsi="Times New Roman"/>
          <w:color w:val="000000"/>
          <w:sz w:val="26"/>
          <w:szCs w:val="26"/>
        </w:rPr>
        <w:t xml:space="preserve"> билет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09591E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 xml:space="preserve">и не производит возмещение стоимости транспортных расходов, произведенных Заказчиком для посещения </w:t>
      </w:r>
      <w:r>
        <w:rPr>
          <w:rFonts w:ascii="Times New Roman" w:hAnsi="Times New Roman"/>
          <w:color w:val="000000"/>
          <w:sz w:val="26"/>
          <w:szCs w:val="26"/>
        </w:rPr>
        <w:t>Мероприятия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 xml:space="preserve"> в формате офл</w:t>
      </w:r>
      <w:r w:rsidR="002E09BF">
        <w:rPr>
          <w:rFonts w:ascii="Times New Roman" w:hAnsi="Times New Roman"/>
          <w:color w:val="000000"/>
          <w:sz w:val="26"/>
          <w:szCs w:val="26"/>
        </w:rPr>
        <w:t xml:space="preserve">айн, а также упущенной выгоды. </w:t>
      </w:r>
    </w:p>
    <w:p w14:paraId="3BB92A7E" w14:textId="77777777" w:rsidR="002E09BF" w:rsidRDefault="0009591E" w:rsidP="00E64FD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="0076782F">
        <w:rPr>
          <w:rFonts w:ascii="Times New Roman" w:hAnsi="Times New Roman"/>
          <w:color w:val="000000"/>
          <w:sz w:val="26"/>
          <w:szCs w:val="26"/>
        </w:rPr>
        <w:t xml:space="preserve">.13. 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 xml:space="preserve">В указанных выше случаях </w:t>
      </w:r>
      <w:r w:rsidR="00027D44">
        <w:rPr>
          <w:rFonts w:ascii="Times New Roman" w:hAnsi="Times New Roman"/>
          <w:color w:val="000000"/>
          <w:sz w:val="26"/>
          <w:szCs w:val="26"/>
        </w:rPr>
        <w:t>заявление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 xml:space="preserve"> о возврате должно быть направлено Заказчиком Исполнителю по адресу электронной почты</w:t>
      </w:r>
      <w:r w:rsidR="00027D44">
        <w:rPr>
          <w:rFonts w:ascii="Times New Roman" w:hAnsi="Times New Roman"/>
          <w:color w:val="000000"/>
          <w:sz w:val="26"/>
          <w:szCs w:val="26"/>
        </w:rPr>
        <w:t>:</w:t>
      </w:r>
      <w:r w:rsidR="00E64FD6" w:rsidRPr="00E64FD6">
        <w:rPr>
          <w:rFonts w:ascii="Times New Roman" w:hAnsi="Times New Roman"/>
          <w:color w:val="000000"/>
          <w:sz w:val="26"/>
          <w:szCs w:val="26"/>
        </w:rPr>
        <w:t xml:space="preserve"> </w:t>
      </w:r>
      <w:hyperlink r:id="rId14" w:history="1">
        <w:r w:rsidRPr="0009591E">
          <w:rPr>
            <w:rStyle w:val="a4"/>
            <w:rFonts w:ascii="Times New Roman" w:hAnsi="Times New Roman"/>
            <w:sz w:val="26"/>
            <w:szCs w:val="26"/>
          </w:rPr>
          <w:t>universityonline@synergy.ru</w:t>
        </w:r>
      </w:hyperlink>
      <w:r w:rsidR="002E09BF" w:rsidRPr="002E09BF">
        <w:rPr>
          <w:rFonts w:ascii="Times New Roman" w:hAnsi="Times New Roman"/>
          <w:color w:val="000000"/>
          <w:sz w:val="26"/>
          <w:szCs w:val="26"/>
        </w:rPr>
        <w:t>.</w:t>
      </w:r>
    </w:p>
    <w:p w14:paraId="499FF286" w14:textId="77777777" w:rsidR="00E64FD6" w:rsidRPr="00E64FD6" w:rsidRDefault="00E64FD6" w:rsidP="00E64FD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64FD6">
        <w:rPr>
          <w:rFonts w:ascii="Times New Roman" w:hAnsi="Times New Roman"/>
          <w:color w:val="000000"/>
          <w:sz w:val="26"/>
          <w:szCs w:val="26"/>
        </w:rPr>
        <w:t xml:space="preserve"> В таком </w:t>
      </w:r>
      <w:r w:rsidR="00027D44">
        <w:rPr>
          <w:rFonts w:ascii="Times New Roman" w:hAnsi="Times New Roman"/>
          <w:color w:val="000000"/>
          <w:sz w:val="26"/>
          <w:szCs w:val="26"/>
        </w:rPr>
        <w:t>заявлении</w:t>
      </w:r>
      <w:r w:rsidRPr="00E64FD6">
        <w:rPr>
          <w:rFonts w:ascii="Times New Roman" w:hAnsi="Times New Roman"/>
          <w:color w:val="000000"/>
          <w:sz w:val="26"/>
          <w:szCs w:val="26"/>
        </w:rPr>
        <w:t xml:space="preserve"> должны быть указаны: </w:t>
      </w:r>
    </w:p>
    <w:p w14:paraId="1827D4DA" w14:textId="77777777" w:rsidR="00E64FD6" w:rsidRPr="00E64FD6" w:rsidRDefault="00E64FD6" w:rsidP="00E64FD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64FD6">
        <w:rPr>
          <w:rFonts w:ascii="Times New Roman" w:hAnsi="Times New Roman"/>
          <w:color w:val="000000"/>
          <w:sz w:val="26"/>
          <w:szCs w:val="26"/>
        </w:rPr>
        <w:t xml:space="preserve">• Ссылка на страницу </w:t>
      </w:r>
      <w:r w:rsidR="0009591E">
        <w:rPr>
          <w:rFonts w:ascii="Times New Roman" w:hAnsi="Times New Roman"/>
          <w:color w:val="000000"/>
          <w:sz w:val="26"/>
          <w:szCs w:val="26"/>
        </w:rPr>
        <w:t>Мероприятия в сети Интернет.</w:t>
      </w:r>
      <w:r w:rsidRPr="00E64FD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4B1D5E53" w14:textId="77777777" w:rsidR="00E64FD6" w:rsidRPr="00E64FD6" w:rsidRDefault="00E64FD6" w:rsidP="00E64FD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64FD6">
        <w:rPr>
          <w:rFonts w:ascii="Times New Roman" w:hAnsi="Times New Roman"/>
          <w:color w:val="000000"/>
          <w:sz w:val="26"/>
          <w:szCs w:val="26"/>
        </w:rPr>
        <w:t>• E-mail адрес, на который оформлен Заказ</w:t>
      </w:r>
      <w:r w:rsidR="0009591E">
        <w:rPr>
          <w:rFonts w:ascii="Times New Roman" w:hAnsi="Times New Roman"/>
          <w:color w:val="000000"/>
          <w:sz w:val="26"/>
          <w:szCs w:val="26"/>
        </w:rPr>
        <w:t>.</w:t>
      </w:r>
      <w:r w:rsidRPr="00E64FD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40B879A8" w14:textId="77777777" w:rsidR="00E64FD6" w:rsidRPr="00E64FD6" w:rsidRDefault="00E64FD6" w:rsidP="00E64FD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64FD6">
        <w:rPr>
          <w:rFonts w:ascii="Times New Roman" w:hAnsi="Times New Roman"/>
          <w:color w:val="000000"/>
          <w:sz w:val="26"/>
          <w:szCs w:val="26"/>
        </w:rPr>
        <w:t xml:space="preserve">• Способ </w:t>
      </w:r>
      <w:r w:rsidR="00027D44" w:rsidRPr="00027D44">
        <w:rPr>
          <w:rFonts w:ascii="Times New Roman" w:hAnsi="Times New Roman"/>
          <w:color w:val="000000"/>
          <w:sz w:val="26"/>
          <w:szCs w:val="26"/>
        </w:rPr>
        <w:t xml:space="preserve">и подтверждение </w:t>
      </w:r>
      <w:r w:rsidRPr="00E64FD6">
        <w:rPr>
          <w:rFonts w:ascii="Times New Roman" w:hAnsi="Times New Roman"/>
          <w:color w:val="000000"/>
          <w:sz w:val="26"/>
          <w:szCs w:val="26"/>
        </w:rPr>
        <w:t xml:space="preserve">оплаты </w:t>
      </w:r>
      <w:r w:rsidR="0009591E" w:rsidRPr="0009591E">
        <w:rPr>
          <w:rFonts w:ascii="Times New Roman" w:hAnsi="Times New Roman"/>
          <w:color w:val="000000"/>
          <w:sz w:val="26"/>
          <w:szCs w:val="26"/>
        </w:rPr>
        <w:t>приобретенного Пакета участия (электронного билета)</w:t>
      </w:r>
      <w:r w:rsidRPr="00E64FD6">
        <w:rPr>
          <w:rFonts w:ascii="Times New Roman" w:hAnsi="Times New Roman"/>
          <w:color w:val="000000"/>
          <w:sz w:val="26"/>
          <w:szCs w:val="26"/>
        </w:rPr>
        <w:t>.</w:t>
      </w:r>
    </w:p>
    <w:p w14:paraId="00200444" w14:textId="77777777" w:rsidR="00027D44" w:rsidRPr="002E2EDF" w:rsidRDefault="0009591E" w:rsidP="00027D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>.1</w:t>
      </w:r>
      <w:r w:rsidR="0076782F">
        <w:rPr>
          <w:rFonts w:ascii="Times New Roman" w:hAnsi="Times New Roman"/>
          <w:color w:val="000000"/>
          <w:sz w:val="26"/>
          <w:szCs w:val="26"/>
        </w:rPr>
        <w:t>4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027D44" w:rsidRPr="00027D44">
        <w:rPr>
          <w:rFonts w:ascii="Times New Roman" w:hAnsi="Times New Roman"/>
          <w:color w:val="000000"/>
          <w:sz w:val="26"/>
          <w:szCs w:val="26"/>
        </w:rPr>
        <w:t xml:space="preserve">Исполнитель вправе заблокировать Заказчику доступ к </w:t>
      </w:r>
      <w:r>
        <w:rPr>
          <w:rFonts w:ascii="Times New Roman" w:hAnsi="Times New Roman"/>
          <w:color w:val="000000"/>
          <w:sz w:val="26"/>
          <w:szCs w:val="26"/>
        </w:rPr>
        <w:t>Мероприятию</w:t>
      </w:r>
      <w:r w:rsidR="00027D44" w:rsidRPr="00027D44">
        <w:rPr>
          <w:rFonts w:ascii="Times New Roman" w:hAnsi="Times New Roman"/>
          <w:color w:val="000000"/>
          <w:sz w:val="26"/>
          <w:szCs w:val="26"/>
        </w:rPr>
        <w:t>, в случае нарушен</w:t>
      </w:r>
      <w:r w:rsidR="00027D44">
        <w:rPr>
          <w:rFonts w:ascii="Times New Roman" w:hAnsi="Times New Roman"/>
          <w:color w:val="000000"/>
          <w:sz w:val="26"/>
          <w:szCs w:val="26"/>
        </w:rPr>
        <w:t>ия Заказчиком условий настоящей</w:t>
      </w:r>
      <w:r w:rsidR="00027D44" w:rsidRPr="00027D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27D44">
        <w:rPr>
          <w:rFonts w:ascii="Times New Roman" w:hAnsi="Times New Roman"/>
          <w:color w:val="000000"/>
          <w:sz w:val="26"/>
          <w:szCs w:val="26"/>
        </w:rPr>
        <w:t>Оферты</w:t>
      </w:r>
      <w:r w:rsidR="00027D44" w:rsidRPr="00027D44">
        <w:rPr>
          <w:rFonts w:ascii="Times New Roman" w:hAnsi="Times New Roman"/>
          <w:color w:val="000000"/>
          <w:sz w:val="26"/>
          <w:szCs w:val="26"/>
        </w:rPr>
        <w:t xml:space="preserve"> или в случае, если Исполнитель сочтет действия Заказчика мошенническими или направленными на дестабилизацию проведения </w:t>
      </w:r>
      <w:r>
        <w:rPr>
          <w:rFonts w:ascii="Times New Roman" w:hAnsi="Times New Roman"/>
          <w:color w:val="000000"/>
          <w:sz w:val="26"/>
          <w:szCs w:val="26"/>
        </w:rPr>
        <w:t>Мероприятия</w:t>
      </w:r>
      <w:r w:rsidR="00027D44" w:rsidRPr="00027D44">
        <w:rPr>
          <w:rFonts w:ascii="Times New Roman" w:hAnsi="Times New Roman"/>
          <w:color w:val="000000"/>
          <w:sz w:val="26"/>
          <w:szCs w:val="26"/>
        </w:rPr>
        <w:t>, подрыв репутации Исполнителя или бренда, организацию DDoS-атаки и т.п. Денежные средства, уплаченные Заказчиком за оказание услуг, в данном случае возврату не подлежат.</w:t>
      </w:r>
    </w:p>
    <w:p w14:paraId="67505D32" w14:textId="77777777" w:rsidR="002E2EDF" w:rsidRPr="002E2EDF" w:rsidRDefault="0009591E" w:rsidP="002E2E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6</w:t>
      </w:r>
      <w:r w:rsidR="0076782F">
        <w:rPr>
          <w:rFonts w:ascii="Times New Roman" w:hAnsi="Times New Roman"/>
          <w:color w:val="000000"/>
          <w:sz w:val="26"/>
          <w:szCs w:val="26"/>
        </w:rPr>
        <w:t xml:space="preserve">.15. 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>Согласие на обработку персональных данных, а также согласие на получение информационной и(или) рекламной рассылки может быть отозвано Заказчиком в любое время после заключения договора на основании настоящей Оферты посредством направления отзыва согласия на адрес электронной почты</w:t>
      </w:r>
      <w:r w:rsidR="00027D44">
        <w:rPr>
          <w:rFonts w:ascii="Times New Roman" w:hAnsi="Times New Roman"/>
          <w:color w:val="000000"/>
          <w:sz w:val="26"/>
          <w:szCs w:val="26"/>
        </w:rPr>
        <w:t>:</w:t>
      </w:r>
      <w:r w:rsidR="002E2EDF" w:rsidRPr="002E2EDF">
        <w:rPr>
          <w:rFonts w:ascii="Times New Roman" w:hAnsi="Times New Roman"/>
          <w:color w:val="000000"/>
          <w:sz w:val="26"/>
          <w:szCs w:val="26"/>
        </w:rPr>
        <w:t xml:space="preserve"> </w:t>
      </w:r>
      <w:hyperlink r:id="rId15" w:history="1">
        <w:r w:rsidRPr="0009591E">
          <w:rPr>
            <w:rStyle w:val="a4"/>
            <w:rFonts w:ascii="Times New Roman" w:hAnsi="Times New Roman"/>
            <w:sz w:val="26"/>
            <w:szCs w:val="26"/>
          </w:rPr>
          <w:t>universityonline@synergy.ru</w:t>
        </w:r>
      </w:hyperlink>
      <w:r w:rsidR="00027D44">
        <w:rPr>
          <w:rFonts w:ascii="Times New Roman" w:hAnsi="Times New Roman"/>
          <w:color w:val="000000"/>
          <w:sz w:val="26"/>
          <w:szCs w:val="26"/>
        </w:rPr>
        <w:t>.</w:t>
      </w:r>
    </w:p>
    <w:p w14:paraId="111445B9" w14:textId="77777777" w:rsidR="00905F2C" w:rsidRPr="002E2EDF" w:rsidRDefault="00905F2C" w:rsidP="002E2E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1C3840D" w14:textId="77777777" w:rsidR="0076782F" w:rsidRPr="0076782F" w:rsidRDefault="0009591E" w:rsidP="0076782F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7</w:t>
      </w:r>
      <w:r w:rsidR="0076782F" w:rsidRPr="0076782F">
        <w:rPr>
          <w:rFonts w:ascii="Times New Roman" w:hAnsi="Times New Roman"/>
          <w:b/>
          <w:color w:val="000000"/>
          <w:sz w:val="26"/>
          <w:szCs w:val="26"/>
        </w:rPr>
        <w:t>. ПРАВА НА ИНТЕЛЛЕКТУАЛЬНУЮ СОБСТВЕННОСТЬ И ИНФОРМАЦИОННАЯ БЕЗОПАСНОСТЬ</w:t>
      </w:r>
    </w:p>
    <w:p w14:paraId="54ADC941" w14:textId="77777777" w:rsidR="0076782F" w:rsidRPr="0076782F" w:rsidRDefault="0076782F" w:rsidP="0076782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14:paraId="2A0E96FC" w14:textId="77777777" w:rsidR="00F06B81" w:rsidRPr="00F06B81" w:rsidRDefault="0009591E" w:rsidP="00F06B8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</w:t>
      </w:r>
      <w:r w:rsidR="0076782F" w:rsidRPr="0076782F">
        <w:rPr>
          <w:rFonts w:ascii="Times New Roman" w:hAnsi="Times New Roman"/>
          <w:color w:val="000000"/>
          <w:sz w:val="26"/>
          <w:szCs w:val="26"/>
        </w:rPr>
        <w:t xml:space="preserve">.1. </w:t>
      </w:r>
      <w:r w:rsidR="00F06B81" w:rsidRPr="00F06B81">
        <w:rPr>
          <w:rFonts w:ascii="Times New Roman" w:hAnsi="Times New Roman"/>
          <w:color w:val="000000"/>
          <w:sz w:val="26"/>
          <w:szCs w:val="26"/>
        </w:rPr>
        <w:t>Все информационные материалы, предоставляемые Исполнителем Заказчику в процессе проведения Мероприятия, а также результаты фото- и видеосъемки, полученные Исполнителем во время проведения Мероприятия, являются результатом интеллектуальной деятельности, исключительное авторское право, в том числе смежные с авторским права принадлежит Исполнителю.</w:t>
      </w:r>
    </w:p>
    <w:p w14:paraId="0CC30942" w14:textId="77777777" w:rsidR="0076782F" w:rsidRPr="0076782F" w:rsidRDefault="00F06B81" w:rsidP="00F06B8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</w:t>
      </w:r>
      <w:r w:rsidR="0076782F" w:rsidRPr="0076782F">
        <w:rPr>
          <w:rFonts w:ascii="Times New Roman" w:hAnsi="Times New Roman"/>
          <w:color w:val="000000"/>
          <w:sz w:val="26"/>
          <w:szCs w:val="26"/>
        </w:rPr>
        <w:t xml:space="preserve">.2. </w:t>
      </w:r>
      <w:r w:rsidRPr="00F06B81">
        <w:rPr>
          <w:rFonts w:ascii="Times New Roman" w:hAnsi="Times New Roman"/>
          <w:color w:val="000000"/>
          <w:sz w:val="26"/>
          <w:szCs w:val="26"/>
        </w:rPr>
        <w:t>Использование результатов интеллектуальной деятель</w:t>
      </w:r>
      <w:r>
        <w:rPr>
          <w:rFonts w:ascii="Times New Roman" w:hAnsi="Times New Roman"/>
          <w:color w:val="000000"/>
          <w:sz w:val="26"/>
          <w:szCs w:val="26"/>
        </w:rPr>
        <w:t>ности без письменного согласия И</w:t>
      </w:r>
      <w:r w:rsidRPr="00F06B81">
        <w:rPr>
          <w:rFonts w:ascii="Times New Roman" w:hAnsi="Times New Roman"/>
          <w:color w:val="000000"/>
          <w:sz w:val="26"/>
          <w:szCs w:val="26"/>
        </w:rPr>
        <w:t>сполнителя является нарушением исключительного права Исполнителя, что влечет за собой гражданскую, административную и иную ответственность в соответствии с действующим законодательством РФ.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3146D5EF" w14:textId="77777777" w:rsidR="00F06B81" w:rsidRDefault="00F06B81" w:rsidP="0076782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</w:t>
      </w:r>
      <w:r w:rsidR="0076782F" w:rsidRPr="0076782F">
        <w:rPr>
          <w:rFonts w:ascii="Times New Roman" w:hAnsi="Times New Roman"/>
          <w:color w:val="000000"/>
          <w:sz w:val="26"/>
          <w:szCs w:val="26"/>
        </w:rPr>
        <w:t xml:space="preserve">.3. </w:t>
      </w:r>
      <w:r w:rsidRPr="00F06B81">
        <w:rPr>
          <w:rFonts w:ascii="Times New Roman" w:hAnsi="Times New Roman"/>
          <w:color w:val="000000"/>
          <w:sz w:val="26"/>
          <w:szCs w:val="26"/>
        </w:rPr>
        <w:t>Заказчик не имеет права копировать аудио и видеоматериалы Мероприятий Исполнителя, транслируемых онлайн, полностью или частично, вести запись трансляций Мероприятий, а также фиксировать содержание таких Мероприятий полностью или частично каким-либо способом и/или на какой-либо материальный носитель, а также использовать содержание указанных Мероприятий без письменного согласия Исполнителя, что будет считаться нарушением исключительного права Исполнителя и влечет за собой гражданскую, административную и иную ответственность в соответствии с действующим законодательством РФ.</w:t>
      </w:r>
    </w:p>
    <w:p w14:paraId="058A0B11" w14:textId="77777777" w:rsidR="0076782F" w:rsidRPr="0076782F" w:rsidRDefault="00F06B81" w:rsidP="00F06B8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7.4.</w:t>
      </w:r>
      <w:r w:rsidR="0076782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6782F" w:rsidRPr="0076782F">
        <w:rPr>
          <w:rFonts w:ascii="Times New Roman" w:hAnsi="Times New Roman"/>
          <w:color w:val="000000"/>
          <w:sz w:val="26"/>
          <w:szCs w:val="26"/>
        </w:rPr>
        <w:t xml:space="preserve">Заказчик уведомлен, что бремя доказывания отсутствия вины возлагается на лицо, нарушившее </w:t>
      </w:r>
      <w:r>
        <w:rPr>
          <w:rFonts w:ascii="Times New Roman" w:hAnsi="Times New Roman"/>
          <w:color w:val="000000"/>
          <w:sz w:val="26"/>
          <w:szCs w:val="26"/>
        </w:rPr>
        <w:t xml:space="preserve">порядок использования </w:t>
      </w:r>
      <w:r w:rsidRPr="00F06B81">
        <w:rPr>
          <w:rFonts w:ascii="Times New Roman" w:hAnsi="Times New Roman"/>
          <w:color w:val="000000"/>
          <w:sz w:val="26"/>
          <w:szCs w:val="26"/>
        </w:rPr>
        <w:t>результатов интеллектуальной деятельности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1BD74B77" w14:textId="77777777" w:rsidR="0076782F" w:rsidRPr="0076782F" w:rsidRDefault="00F06B81" w:rsidP="0076782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7.</w:t>
      </w:r>
      <w:r w:rsidR="00AA31B7">
        <w:rPr>
          <w:rFonts w:ascii="Times New Roman" w:hAnsi="Times New Roman"/>
          <w:color w:val="000000"/>
          <w:sz w:val="26"/>
          <w:szCs w:val="26"/>
        </w:rPr>
        <w:t>5.</w:t>
      </w:r>
      <w:r w:rsidR="0076782F" w:rsidRPr="0076782F">
        <w:rPr>
          <w:rFonts w:ascii="Times New Roman" w:hAnsi="Times New Roman"/>
          <w:color w:val="000000"/>
          <w:sz w:val="26"/>
          <w:szCs w:val="26"/>
        </w:rPr>
        <w:t xml:space="preserve"> Запрещается любая переработка </w:t>
      </w:r>
      <w:r w:rsidR="00AA31B7" w:rsidRPr="00AA31B7">
        <w:rPr>
          <w:rFonts w:ascii="Times New Roman" w:hAnsi="Times New Roman"/>
          <w:color w:val="000000"/>
          <w:sz w:val="26"/>
          <w:szCs w:val="26"/>
        </w:rPr>
        <w:t xml:space="preserve">программы </w:t>
      </w:r>
      <w:r>
        <w:rPr>
          <w:rFonts w:ascii="Times New Roman" w:hAnsi="Times New Roman"/>
          <w:color w:val="000000"/>
          <w:sz w:val="26"/>
          <w:szCs w:val="26"/>
        </w:rPr>
        <w:t>Мероприятия</w:t>
      </w:r>
      <w:r w:rsidR="0076782F" w:rsidRPr="0076782F">
        <w:rPr>
          <w:rFonts w:ascii="Times New Roman" w:hAnsi="Times New Roman"/>
          <w:color w:val="000000"/>
          <w:sz w:val="26"/>
          <w:szCs w:val="26"/>
        </w:rPr>
        <w:t>, а также другим способом создание новых результатов интеллектуальной д</w:t>
      </w:r>
      <w:r w:rsidR="00AA31B7">
        <w:rPr>
          <w:rFonts w:ascii="Times New Roman" w:hAnsi="Times New Roman"/>
          <w:color w:val="000000"/>
          <w:sz w:val="26"/>
          <w:szCs w:val="26"/>
        </w:rPr>
        <w:t xml:space="preserve">еятельности на основе </w:t>
      </w:r>
      <w:r>
        <w:rPr>
          <w:rFonts w:ascii="Times New Roman" w:hAnsi="Times New Roman"/>
          <w:color w:val="000000"/>
          <w:sz w:val="26"/>
          <w:szCs w:val="26"/>
        </w:rPr>
        <w:t>материалов</w:t>
      </w:r>
      <w:r w:rsidR="0076782F" w:rsidRPr="0076782F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Мероприятия</w:t>
      </w:r>
      <w:r w:rsidR="0076782F" w:rsidRPr="0076782F">
        <w:rPr>
          <w:rFonts w:ascii="Times New Roman" w:hAnsi="Times New Roman"/>
          <w:color w:val="000000"/>
          <w:sz w:val="26"/>
          <w:szCs w:val="26"/>
        </w:rPr>
        <w:t xml:space="preserve">. За нарушение пункта устанавливается договорная ответственность, а именно штраф в размере 100% стоимости </w:t>
      </w:r>
      <w:r w:rsidR="00AA31B7">
        <w:rPr>
          <w:rFonts w:ascii="Times New Roman" w:hAnsi="Times New Roman"/>
          <w:color w:val="000000"/>
          <w:sz w:val="26"/>
          <w:szCs w:val="26"/>
        </w:rPr>
        <w:t>Электронных билетов</w:t>
      </w:r>
      <w:r w:rsidR="0076782F" w:rsidRPr="0076782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A31B7">
        <w:rPr>
          <w:rFonts w:ascii="Times New Roman" w:hAnsi="Times New Roman"/>
          <w:color w:val="000000"/>
          <w:sz w:val="26"/>
          <w:szCs w:val="26"/>
        </w:rPr>
        <w:t>Тарифа «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VIP</w:t>
      </w:r>
      <w:r w:rsidR="00AA31B7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76782F" w:rsidRPr="0076782F">
        <w:rPr>
          <w:rFonts w:ascii="Times New Roman" w:hAnsi="Times New Roman"/>
          <w:color w:val="000000"/>
          <w:sz w:val="26"/>
          <w:szCs w:val="26"/>
        </w:rPr>
        <w:t xml:space="preserve">и компенсация морального вреда в размере 1(одного) миллиона рублей. </w:t>
      </w:r>
    </w:p>
    <w:p w14:paraId="2D76E83A" w14:textId="77777777" w:rsidR="00AA31B7" w:rsidRDefault="00AA31B7" w:rsidP="0076782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5B7C44C" w14:textId="77777777" w:rsidR="00B803FB" w:rsidRPr="00B803FB" w:rsidRDefault="00F06B81" w:rsidP="00B803F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8</w:t>
      </w:r>
      <w:r w:rsidR="00B803FB" w:rsidRPr="00B803FB">
        <w:rPr>
          <w:rFonts w:ascii="Times New Roman" w:hAnsi="Times New Roman"/>
          <w:b/>
          <w:color w:val="000000"/>
          <w:sz w:val="26"/>
          <w:szCs w:val="26"/>
        </w:rPr>
        <w:t>. ПОРЯДОК УРЕГУЛИРОВАНИЯ СПОРОВ И ОТВЕТСТВЕННОСТЬ СТОРОН</w:t>
      </w:r>
    </w:p>
    <w:p w14:paraId="35F27F89" w14:textId="77777777" w:rsidR="00B803FB" w:rsidRPr="00B803FB" w:rsidRDefault="00B803FB" w:rsidP="00B803F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3138223" w14:textId="77777777" w:rsidR="00B803FB" w:rsidRPr="00B803FB" w:rsidRDefault="00F06B81" w:rsidP="00B803F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>.1. Исполнитель не несет ответственности за несоответствие предоставленной услуги ожиданиям Заказчика и(или) за его субъективную оценку.</w:t>
      </w:r>
    </w:p>
    <w:p w14:paraId="0E744A9D" w14:textId="77777777" w:rsidR="00B803FB" w:rsidRPr="00B803FB" w:rsidRDefault="00F06B81" w:rsidP="00B803F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>.2. Несоответствие ожиданиям и (или) отрицательная субъективная оценка не являются основаниями считать услуги оказанными некачественно или не в согласованном объеме. Также не являются такими основаниями мнения третьих лиц, отличные от мнения Исполнителя (его сотрудников и(или) партнеров).</w:t>
      </w:r>
    </w:p>
    <w:p w14:paraId="1E5F30F8" w14:textId="77777777" w:rsidR="00B803FB" w:rsidRPr="00B803FB" w:rsidRDefault="00F06B81" w:rsidP="00B803F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>.3. В случае, если Заказчик, по причинам, не зависящим от Исполнителя, не воспользовался Услугами и не уведомил Исполнителя о своем желании отказаться от Услуг в порядке, предусмотренном настоящей Офертой, Услуги считаются предоставленными.</w:t>
      </w:r>
    </w:p>
    <w:p w14:paraId="44E65BF5" w14:textId="77777777" w:rsidR="00B803FB" w:rsidRPr="00B803FB" w:rsidRDefault="00131604" w:rsidP="00B803F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 xml:space="preserve">.4. Заказчик обязуется предоставлять достоверные данные при оформлении заявки. Исполнитель не проверяет соответствие предоставленных данных 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lastRenderedPageBreak/>
        <w:t>действительности и предполагает, что все сведения, которые</w:t>
      </w:r>
      <w:r w:rsidR="00B803FB">
        <w:rPr>
          <w:rFonts w:ascii="Times New Roman" w:hAnsi="Times New Roman"/>
          <w:color w:val="000000"/>
          <w:sz w:val="26"/>
          <w:szCs w:val="26"/>
        </w:rPr>
        <w:t xml:space="preserve"> сообщил Заказчик о себе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 xml:space="preserve"> - являются достоверной информацией. Недостоверное предоставление </w:t>
      </w:r>
      <w:r w:rsidR="00B803FB">
        <w:rPr>
          <w:rFonts w:ascii="Times New Roman" w:hAnsi="Times New Roman"/>
          <w:color w:val="000000"/>
          <w:sz w:val="26"/>
          <w:szCs w:val="26"/>
        </w:rPr>
        <w:t>Заказчиком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 xml:space="preserve"> сведений о себе, в том числе неполное предоставление сведений освобождает Исполнителя от ответственности перед Заказчиком.</w:t>
      </w:r>
    </w:p>
    <w:p w14:paraId="546292E1" w14:textId="77777777" w:rsidR="00B803FB" w:rsidRPr="00B803FB" w:rsidRDefault="00131604" w:rsidP="00B803F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>.5. Все споры и разногласия, возникшие в связи с исполнением договора на оказание услуг, заключенного пос</w:t>
      </w:r>
      <w:r w:rsidR="00B803FB">
        <w:rPr>
          <w:rFonts w:ascii="Times New Roman" w:hAnsi="Times New Roman"/>
          <w:color w:val="000000"/>
          <w:sz w:val="26"/>
          <w:szCs w:val="26"/>
        </w:rPr>
        <w:t>редством совершения Заказчиком А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>кцепта настоящей Оферты, решаются Сторонами путем переговоров. Досудебный порядок урегулирования спора состоит из направления Заказчиком претензии в письменной форме на электронный адрес Исполнителя. Срок досудебного урегулирования споров составляет 10 (десять) рабочих дней, с момента поступления претензии Исполнителю в письменной форме или электронной форме, которая позволяет индивидуализировать личность Заказчика.</w:t>
      </w:r>
    </w:p>
    <w:p w14:paraId="64A9A983" w14:textId="77777777" w:rsidR="00B803FB" w:rsidRPr="00B803FB" w:rsidRDefault="00131604" w:rsidP="00B803F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>.6. В случае невозможности разрешения споров и разногласий путем переговоров, споры разрешаются в судебном порядке по месту нахождения Исполнителя.</w:t>
      </w:r>
    </w:p>
    <w:p w14:paraId="5BD8F662" w14:textId="77777777" w:rsidR="00B803FB" w:rsidRPr="00B803FB" w:rsidRDefault="00131604" w:rsidP="00B803F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 xml:space="preserve">.7. Исполнитель не несет ответственности за технические неполадки работы сайта, интернет </w:t>
      </w:r>
      <w:r w:rsidR="00B803FB">
        <w:rPr>
          <w:rFonts w:ascii="Times New Roman" w:hAnsi="Times New Roman"/>
          <w:color w:val="000000"/>
          <w:sz w:val="26"/>
          <w:szCs w:val="26"/>
        </w:rPr>
        <w:t>– платформы перед Заказчиком</w:t>
      </w:r>
      <w:r>
        <w:rPr>
          <w:rFonts w:ascii="Times New Roman" w:hAnsi="Times New Roman"/>
          <w:color w:val="000000"/>
          <w:sz w:val="26"/>
          <w:szCs w:val="26"/>
        </w:rPr>
        <w:t>, который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31604">
        <w:rPr>
          <w:rFonts w:ascii="Times New Roman" w:hAnsi="Times New Roman"/>
          <w:color w:val="000000"/>
          <w:sz w:val="26"/>
          <w:szCs w:val="26"/>
        </w:rPr>
        <w:t xml:space="preserve">приобрел Пакет участия (электронного билета) 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>с онлайн участием</w:t>
      </w:r>
      <w:r w:rsidR="00B803FB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 xml:space="preserve"> Исполнитель прилагает все разумные усилия, предотвраща</w:t>
      </w:r>
      <w:r w:rsidR="00B803FB">
        <w:rPr>
          <w:rFonts w:ascii="Times New Roman" w:hAnsi="Times New Roman"/>
          <w:color w:val="000000"/>
          <w:sz w:val="26"/>
          <w:szCs w:val="26"/>
        </w:rPr>
        <w:t>ющие сбои и неполадки в работе с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 xml:space="preserve">айта, однако не гарантирует его бесперебойную работу, не обязуется </w:t>
      </w:r>
      <w:r w:rsidR="00B803FB">
        <w:rPr>
          <w:rFonts w:ascii="Times New Roman" w:hAnsi="Times New Roman"/>
          <w:color w:val="000000"/>
          <w:sz w:val="26"/>
          <w:szCs w:val="26"/>
        </w:rPr>
        <w:t>уведомлять Заказчика о перебоях, но предоставляет пропущенные материалы в записи.</w:t>
      </w:r>
    </w:p>
    <w:p w14:paraId="2D70E7BE" w14:textId="77777777" w:rsidR="00EC62E1" w:rsidRDefault="00EC62E1" w:rsidP="00EC62E1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5F772B34" w14:textId="77777777" w:rsidR="00EC62E1" w:rsidRPr="00B803FB" w:rsidRDefault="00131604" w:rsidP="00B803F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9</w:t>
      </w:r>
      <w:r w:rsidR="00B803FB" w:rsidRPr="00B803FB">
        <w:rPr>
          <w:rFonts w:ascii="Times New Roman" w:hAnsi="Times New Roman"/>
          <w:b/>
          <w:color w:val="000000"/>
          <w:sz w:val="26"/>
          <w:szCs w:val="26"/>
        </w:rPr>
        <w:t>.</w:t>
      </w:r>
      <w:r w:rsidR="008B1B2D" w:rsidRPr="00B803FB">
        <w:rPr>
          <w:rFonts w:ascii="Times New Roman" w:hAnsi="Times New Roman"/>
          <w:b/>
          <w:color w:val="000000"/>
          <w:sz w:val="26"/>
          <w:szCs w:val="26"/>
        </w:rPr>
        <w:t xml:space="preserve"> ОБ</w:t>
      </w:r>
      <w:r w:rsidR="00B803FB">
        <w:rPr>
          <w:rFonts w:ascii="Times New Roman" w:hAnsi="Times New Roman"/>
          <w:b/>
          <w:color w:val="000000"/>
          <w:sz w:val="26"/>
          <w:szCs w:val="26"/>
        </w:rPr>
        <w:t>СТОЯТЕЛЬСТВА НЕПРЕОДОЛИМОЙ СИЛЫ</w:t>
      </w:r>
    </w:p>
    <w:p w14:paraId="79C15928" w14:textId="77777777" w:rsidR="00EC62E1" w:rsidRPr="00B803FB" w:rsidRDefault="00EC62E1" w:rsidP="00B803F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986499F" w14:textId="77777777" w:rsidR="00B803FB" w:rsidRPr="00B803FB" w:rsidRDefault="00131604" w:rsidP="00B803F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9</w:t>
      </w:r>
      <w:r w:rsidR="00B803FB">
        <w:rPr>
          <w:rFonts w:ascii="Times New Roman" w:hAnsi="Times New Roman"/>
          <w:color w:val="000000"/>
          <w:sz w:val="26"/>
          <w:szCs w:val="26"/>
        </w:rPr>
        <w:t xml:space="preserve">.1. 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>Любая из Сторон освобождается от ответственности за неисполнение или ненадлежащее исполнение своих обязанностей в случае, если неисполнение явилось следствием обстоятельств непреодолимой силы, за которые Стороны не отвечают и предотвратить неблагоприятное воздействие которых не имеют возможности.</w:t>
      </w:r>
    </w:p>
    <w:p w14:paraId="7FC3166D" w14:textId="77777777" w:rsidR="00584116" w:rsidRPr="00584116" w:rsidRDefault="00131604" w:rsidP="005841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9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>.</w:t>
      </w:r>
      <w:r w:rsidR="00B803FB">
        <w:rPr>
          <w:rFonts w:ascii="Times New Roman" w:hAnsi="Times New Roman"/>
          <w:color w:val="000000"/>
          <w:sz w:val="26"/>
          <w:szCs w:val="26"/>
        </w:rPr>
        <w:t>2.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84116" w:rsidRPr="00584116">
        <w:rPr>
          <w:rFonts w:ascii="Times New Roman" w:hAnsi="Times New Roman"/>
          <w:color w:val="000000"/>
          <w:sz w:val="26"/>
          <w:szCs w:val="26"/>
        </w:rPr>
        <w:t xml:space="preserve">Под обстоятельствами непреодолимой силы </w:t>
      </w:r>
      <w:r w:rsidR="00584116">
        <w:rPr>
          <w:rFonts w:ascii="Times New Roman" w:hAnsi="Times New Roman"/>
          <w:color w:val="000000"/>
          <w:sz w:val="26"/>
          <w:szCs w:val="26"/>
        </w:rPr>
        <w:t>Сторонами</w:t>
      </w:r>
      <w:r w:rsidR="00584116" w:rsidRPr="00584116">
        <w:rPr>
          <w:rFonts w:ascii="Times New Roman" w:hAnsi="Times New Roman"/>
          <w:color w:val="000000"/>
          <w:sz w:val="26"/>
          <w:szCs w:val="26"/>
        </w:rPr>
        <w:t xml:space="preserve"> понимаются обстоятельства, имеющие чрезвычайный, неотвратимый и непредвиденный характер, исключающие или объективно препятствующие исполнению </w:t>
      </w:r>
      <w:r w:rsidR="00584116">
        <w:rPr>
          <w:rFonts w:ascii="Times New Roman" w:hAnsi="Times New Roman"/>
          <w:color w:val="000000"/>
          <w:sz w:val="26"/>
          <w:szCs w:val="26"/>
        </w:rPr>
        <w:t>своих обязательств</w:t>
      </w:r>
      <w:r w:rsidR="00584116" w:rsidRPr="00584116">
        <w:rPr>
          <w:rFonts w:ascii="Times New Roman" w:hAnsi="Times New Roman"/>
          <w:color w:val="000000"/>
          <w:sz w:val="26"/>
          <w:szCs w:val="26"/>
        </w:rPr>
        <w:t>, наступление которых Стороны не могли предвидеть и предотвратить разумными мерами. Для целей настоящего Договора к ним также относятся: сбои в телекоммуникационных и энергетических сетях, действия вредоносных программ (вирусов), а также недобросовестные действия третьих лиц, выразившиеся в несанкционированном доступе и/или выведении из строя программного и/или аппаратного комплекса Исполнителя, если Стороны предприняли необходимые и достаточные меры для их предотвращения.</w:t>
      </w:r>
    </w:p>
    <w:p w14:paraId="7A40403E" w14:textId="77777777" w:rsidR="00B803FB" w:rsidRPr="00B803FB" w:rsidRDefault="00131604" w:rsidP="00B803F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9</w:t>
      </w:r>
      <w:r w:rsidR="00584116">
        <w:rPr>
          <w:rFonts w:ascii="Times New Roman" w:hAnsi="Times New Roman"/>
          <w:color w:val="000000"/>
          <w:sz w:val="26"/>
          <w:szCs w:val="26"/>
        </w:rPr>
        <w:t xml:space="preserve">.3. 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>Сторона, которая не может исполнить свое обязательство вследствие действия о</w:t>
      </w:r>
      <w:r w:rsidR="00B803FB">
        <w:rPr>
          <w:rFonts w:ascii="Times New Roman" w:hAnsi="Times New Roman"/>
          <w:color w:val="000000"/>
          <w:sz w:val="26"/>
          <w:szCs w:val="26"/>
        </w:rPr>
        <w:t>бстоятельств, указанных в п.</w:t>
      </w:r>
      <w:r w:rsidR="00584116">
        <w:rPr>
          <w:rFonts w:ascii="Times New Roman" w:hAnsi="Times New Roman"/>
          <w:color w:val="000000"/>
          <w:sz w:val="26"/>
          <w:szCs w:val="26"/>
        </w:rPr>
        <w:t>п.</w:t>
      </w:r>
      <w:r>
        <w:rPr>
          <w:rFonts w:ascii="Times New Roman" w:hAnsi="Times New Roman"/>
          <w:color w:val="000000"/>
          <w:sz w:val="26"/>
          <w:szCs w:val="26"/>
        </w:rPr>
        <w:t xml:space="preserve"> 9</w:t>
      </w:r>
      <w:r w:rsidR="00B803FB">
        <w:rPr>
          <w:rFonts w:ascii="Times New Roman" w:hAnsi="Times New Roman"/>
          <w:color w:val="000000"/>
          <w:sz w:val="26"/>
          <w:szCs w:val="26"/>
        </w:rPr>
        <w:t>.1</w:t>
      </w:r>
      <w:r>
        <w:rPr>
          <w:rFonts w:ascii="Times New Roman" w:hAnsi="Times New Roman"/>
          <w:color w:val="000000"/>
          <w:sz w:val="26"/>
          <w:szCs w:val="26"/>
        </w:rPr>
        <w:t>-9</w:t>
      </w:r>
      <w:r w:rsidR="00584116">
        <w:rPr>
          <w:rFonts w:ascii="Times New Roman" w:hAnsi="Times New Roman"/>
          <w:color w:val="000000"/>
          <w:sz w:val="26"/>
          <w:szCs w:val="26"/>
        </w:rPr>
        <w:t>.2</w:t>
      </w:r>
      <w:r w:rsidR="00B803FB">
        <w:rPr>
          <w:rFonts w:ascii="Times New Roman" w:hAnsi="Times New Roman"/>
          <w:color w:val="000000"/>
          <w:sz w:val="26"/>
          <w:szCs w:val="26"/>
        </w:rPr>
        <w:t xml:space="preserve"> настоящей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803FB">
        <w:rPr>
          <w:rFonts w:ascii="Times New Roman" w:hAnsi="Times New Roman"/>
          <w:color w:val="000000"/>
          <w:sz w:val="26"/>
          <w:szCs w:val="26"/>
        </w:rPr>
        <w:t>Оферты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 xml:space="preserve">, должна известить об этом другую Сторону в течение 3 (трех) календарных дней с момента возникновения этих обстоятельств.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</w:t>
      </w:r>
      <w:r w:rsidR="00B803FB">
        <w:rPr>
          <w:rFonts w:ascii="Times New Roman" w:hAnsi="Times New Roman"/>
          <w:color w:val="000000"/>
          <w:sz w:val="26"/>
          <w:szCs w:val="26"/>
        </w:rPr>
        <w:t>в рамках акцептованного Договора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>.</w:t>
      </w:r>
    </w:p>
    <w:p w14:paraId="0DED730D" w14:textId="77777777" w:rsidR="00B803FB" w:rsidRPr="00B803FB" w:rsidRDefault="00131604" w:rsidP="00B803F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9</w:t>
      </w:r>
      <w:r w:rsidR="00584116">
        <w:rPr>
          <w:rFonts w:ascii="Times New Roman" w:hAnsi="Times New Roman"/>
          <w:color w:val="000000"/>
          <w:sz w:val="26"/>
          <w:szCs w:val="26"/>
        </w:rPr>
        <w:t>.4</w:t>
      </w:r>
      <w:r w:rsidR="00B803FB">
        <w:rPr>
          <w:rFonts w:ascii="Times New Roman" w:hAnsi="Times New Roman"/>
          <w:color w:val="000000"/>
          <w:sz w:val="26"/>
          <w:szCs w:val="26"/>
        </w:rPr>
        <w:t>.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 xml:space="preserve"> В случае наступления обстоятельств, указанных в п.п. 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="00B803FB">
        <w:rPr>
          <w:rFonts w:ascii="Times New Roman" w:hAnsi="Times New Roman"/>
          <w:color w:val="000000"/>
          <w:sz w:val="26"/>
          <w:szCs w:val="26"/>
        </w:rPr>
        <w:t>.1</w:t>
      </w:r>
      <w:r>
        <w:rPr>
          <w:rFonts w:ascii="Times New Roman" w:hAnsi="Times New Roman"/>
          <w:color w:val="000000"/>
          <w:sz w:val="26"/>
          <w:szCs w:val="26"/>
        </w:rPr>
        <w:t>-9</w:t>
      </w:r>
      <w:r w:rsidR="00584116">
        <w:rPr>
          <w:rFonts w:ascii="Times New Roman" w:hAnsi="Times New Roman"/>
          <w:color w:val="000000"/>
          <w:sz w:val="26"/>
          <w:szCs w:val="26"/>
        </w:rPr>
        <w:t>.2</w:t>
      </w:r>
      <w:r w:rsidR="00B803FB">
        <w:rPr>
          <w:rFonts w:ascii="Times New Roman" w:hAnsi="Times New Roman"/>
          <w:color w:val="000000"/>
          <w:sz w:val="26"/>
          <w:szCs w:val="26"/>
        </w:rPr>
        <w:t xml:space="preserve"> в отношении обязательств Исполнителя,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 xml:space="preserve"> срок </w:t>
      </w:r>
      <w:r w:rsidR="00B803FB">
        <w:rPr>
          <w:rFonts w:ascii="Times New Roman" w:hAnsi="Times New Roman"/>
          <w:color w:val="000000"/>
          <w:sz w:val="26"/>
          <w:szCs w:val="26"/>
        </w:rPr>
        <w:t xml:space="preserve">их 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>выполнения отодвигается соразмерно времени, в течение которого действуют эти обстоятельства и их последствия.</w:t>
      </w:r>
    </w:p>
    <w:p w14:paraId="69637C2F" w14:textId="77777777" w:rsidR="00B803FB" w:rsidRDefault="00131604" w:rsidP="00B803F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9</w:t>
      </w:r>
      <w:r w:rsidR="00584116">
        <w:rPr>
          <w:rFonts w:ascii="Times New Roman" w:hAnsi="Times New Roman"/>
          <w:color w:val="000000"/>
          <w:sz w:val="26"/>
          <w:szCs w:val="26"/>
        </w:rPr>
        <w:t>.5.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 xml:space="preserve"> Если наступившие в отношении обязательств Исполнителя обстоятельства и их последствия продолжают действовать более </w:t>
      </w:r>
      <w:r w:rsidR="00B803FB">
        <w:rPr>
          <w:rFonts w:ascii="Times New Roman" w:hAnsi="Times New Roman"/>
          <w:color w:val="000000"/>
          <w:sz w:val="26"/>
          <w:szCs w:val="26"/>
        </w:rPr>
        <w:t>1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B803FB">
        <w:rPr>
          <w:rFonts w:ascii="Times New Roman" w:hAnsi="Times New Roman"/>
          <w:color w:val="000000"/>
          <w:sz w:val="26"/>
          <w:szCs w:val="26"/>
        </w:rPr>
        <w:t>одного) месяца</w:t>
      </w:r>
      <w:r w:rsidR="00B803FB" w:rsidRPr="00B803FB">
        <w:rPr>
          <w:rFonts w:ascii="Times New Roman" w:hAnsi="Times New Roman"/>
          <w:color w:val="000000"/>
          <w:sz w:val="26"/>
          <w:szCs w:val="26"/>
        </w:rPr>
        <w:t xml:space="preserve"> подряд,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289FF556" w14:textId="77777777" w:rsidR="00584116" w:rsidRDefault="00584116" w:rsidP="00B803F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B93AB0D" w14:textId="77777777" w:rsidR="00584116" w:rsidRDefault="00131604" w:rsidP="0058411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10</w:t>
      </w:r>
      <w:r w:rsidR="00584116" w:rsidRPr="00584116">
        <w:rPr>
          <w:rFonts w:ascii="Times New Roman" w:hAnsi="Times New Roman"/>
          <w:b/>
          <w:color w:val="000000"/>
          <w:sz w:val="26"/>
          <w:szCs w:val="26"/>
        </w:rPr>
        <w:t>. ПРОЧИЕ УСЛОВИЯ</w:t>
      </w:r>
    </w:p>
    <w:p w14:paraId="0B15DE27" w14:textId="77777777" w:rsidR="00584116" w:rsidRDefault="00584116" w:rsidP="0058411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60F83C22" w14:textId="77777777" w:rsidR="00697A93" w:rsidRPr="00697A93" w:rsidRDefault="00131604" w:rsidP="00697A9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</w:t>
      </w:r>
      <w:r w:rsidR="00584116">
        <w:rPr>
          <w:rFonts w:ascii="Times New Roman" w:hAnsi="Times New Roman"/>
          <w:color w:val="000000"/>
          <w:sz w:val="26"/>
          <w:szCs w:val="26"/>
        </w:rPr>
        <w:t xml:space="preserve">.1. </w:t>
      </w:r>
      <w:r w:rsidR="00697A93" w:rsidRPr="00697A93">
        <w:rPr>
          <w:rFonts w:ascii="Times New Roman" w:hAnsi="Times New Roman"/>
          <w:color w:val="000000"/>
          <w:sz w:val="26"/>
          <w:szCs w:val="26"/>
        </w:rPr>
        <w:t xml:space="preserve">Настоящая Оферта вступает в силу с момента ее Акцепта и действует до момента окончания оказания услуг в соответствии с </w:t>
      </w:r>
      <w:r>
        <w:rPr>
          <w:rFonts w:ascii="Times New Roman" w:hAnsi="Times New Roman"/>
          <w:color w:val="000000"/>
          <w:sz w:val="26"/>
          <w:szCs w:val="26"/>
        </w:rPr>
        <w:t>условиями п.2.9</w:t>
      </w:r>
      <w:r w:rsidR="00697A93">
        <w:rPr>
          <w:rFonts w:ascii="Times New Roman" w:hAnsi="Times New Roman"/>
          <w:color w:val="000000"/>
          <w:sz w:val="26"/>
          <w:szCs w:val="26"/>
        </w:rPr>
        <w:t>.</w:t>
      </w:r>
      <w:r w:rsidR="00697A93" w:rsidRPr="00697A9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97A93">
        <w:rPr>
          <w:rFonts w:ascii="Times New Roman" w:hAnsi="Times New Roman"/>
          <w:color w:val="000000"/>
          <w:sz w:val="26"/>
          <w:szCs w:val="26"/>
        </w:rPr>
        <w:t>Оферты</w:t>
      </w:r>
      <w:r w:rsidR="00697A93" w:rsidRPr="00697A93">
        <w:rPr>
          <w:rFonts w:ascii="Times New Roman" w:hAnsi="Times New Roman"/>
          <w:color w:val="000000"/>
          <w:sz w:val="26"/>
          <w:szCs w:val="26"/>
        </w:rPr>
        <w:t>.</w:t>
      </w:r>
    </w:p>
    <w:p w14:paraId="2E27C682" w14:textId="77777777" w:rsidR="00697A93" w:rsidRPr="00697A93" w:rsidRDefault="00131604" w:rsidP="00697A9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</w:t>
      </w:r>
      <w:r w:rsidR="00697A93" w:rsidRPr="00697A93">
        <w:rPr>
          <w:rFonts w:ascii="Times New Roman" w:hAnsi="Times New Roman"/>
          <w:color w:val="000000"/>
          <w:sz w:val="26"/>
          <w:szCs w:val="26"/>
        </w:rPr>
        <w:t>.2.  Стороны подтверждают, что информация, которой они обмениваются в рамках подготовки, а также в процессе исполнения настоящей Оферты, носит конфиденциальный характер.</w:t>
      </w:r>
    </w:p>
    <w:p w14:paraId="46F7411E" w14:textId="77777777" w:rsidR="000C3C05" w:rsidRPr="00131604" w:rsidRDefault="00131604" w:rsidP="000C3C0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</w:t>
      </w:r>
      <w:r w:rsidR="00697A93">
        <w:rPr>
          <w:rFonts w:ascii="Times New Roman" w:hAnsi="Times New Roman"/>
          <w:color w:val="000000"/>
          <w:sz w:val="26"/>
          <w:szCs w:val="26"/>
        </w:rPr>
        <w:t xml:space="preserve">.3. </w:t>
      </w:r>
      <w:r w:rsidR="00697A93" w:rsidRPr="00697A93">
        <w:rPr>
          <w:rFonts w:ascii="Times New Roman" w:hAnsi="Times New Roman"/>
          <w:color w:val="000000"/>
          <w:sz w:val="26"/>
          <w:szCs w:val="26"/>
        </w:rPr>
        <w:t xml:space="preserve">Заказчик, акцептуя Оферту, дает согласие на обработку своих персональных данных в соответствии с положениями Федерального закона от 27.07.2006 </w:t>
      </w:r>
      <w:r w:rsidR="00697A93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697A93" w:rsidRPr="00697A93">
        <w:rPr>
          <w:rFonts w:ascii="Times New Roman" w:hAnsi="Times New Roman"/>
          <w:color w:val="000000"/>
          <w:sz w:val="26"/>
          <w:szCs w:val="26"/>
        </w:rPr>
        <w:t>№</w:t>
      </w:r>
      <w:r w:rsidR="000C3C05">
        <w:rPr>
          <w:rFonts w:ascii="Times New Roman" w:hAnsi="Times New Roman"/>
          <w:color w:val="000000"/>
          <w:sz w:val="26"/>
          <w:szCs w:val="26"/>
        </w:rPr>
        <w:t xml:space="preserve"> 152-ФЗ «О персональных данных». </w:t>
      </w:r>
      <w:r w:rsidR="000C3C05" w:rsidRPr="000C3C05">
        <w:rPr>
          <w:rFonts w:ascii="Times New Roman" w:hAnsi="Times New Roman"/>
          <w:color w:val="000000"/>
          <w:sz w:val="26"/>
          <w:szCs w:val="26"/>
        </w:rPr>
        <w:t xml:space="preserve">Заказчик также уведомлен, что обработка его персональных данных будет осуществляться </w:t>
      </w:r>
      <w:r w:rsidR="000C3C05">
        <w:rPr>
          <w:rFonts w:ascii="Times New Roman" w:hAnsi="Times New Roman"/>
          <w:color w:val="000000"/>
          <w:sz w:val="26"/>
          <w:szCs w:val="26"/>
        </w:rPr>
        <w:t>Исполнителем на основании пунктов 1 и</w:t>
      </w:r>
      <w:r w:rsidR="000C3C05" w:rsidRPr="000C3C05">
        <w:rPr>
          <w:rFonts w:ascii="Times New Roman" w:hAnsi="Times New Roman"/>
          <w:color w:val="000000"/>
          <w:sz w:val="26"/>
          <w:szCs w:val="26"/>
        </w:rPr>
        <w:t xml:space="preserve"> 5 части 1 статьи 6 Федерального закона </w:t>
      </w:r>
      <w:r>
        <w:rPr>
          <w:rFonts w:ascii="Times New Roman" w:hAnsi="Times New Roman"/>
          <w:color w:val="000000"/>
          <w:sz w:val="26"/>
          <w:szCs w:val="26"/>
        </w:rPr>
        <w:t>«О персональных данных» и</w:t>
      </w:r>
      <w:r w:rsidR="00233B9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233B99" w:rsidRPr="00131604">
        <w:rPr>
          <w:rFonts w:ascii="Times New Roman" w:hAnsi="Times New Roman"/>
          <w:sz w:val="26"/>
          <w:szCs w:val="26"/>
        </w:rPr>
        <w:t xml:space="preserve">Политики обработки </w:t>
      </w:r>
      <w:r w:rsidRPr="00131604">
        <w:rPr>
          <w:rFonts w:ascii="Times New Roman" w:hAnsi="Times New Roman"/>
          <w:sz w:val="26"/>
          <w:szCs w:val="26"/>
        </w:rPr>
        <w:t>персональных данных, размещенной на сайте</w:t>
      </w:r>
      <w:r w:rsidR="00233B99" w:rsidRPr="00131604">
        <w:rPr>
          <w:rFonts w:ascii="Times New Roman" w:hAnsi="Times New Roman"/>
          <w:sz w:val="26"/>
          <w:szCs w:val="26"/>
        </w:rPr>
        <w:t xml:space="preserve"> Исполнителя</w:t>
      </w:r>
      <w:r w:rsidRPr="00131604">
        <w:rPr>
          <w:rFonts w:ascii="Times New Roman" w:hAnsi="Times New Roman"/>
          <w:sz w:val="26"/>
          <w:szCs w:val="26"/>
        </w:rPr>
        <w:t>.</w:t>
      </w:r>
    </w:p>
    <w:p w14:paraId="1689F837" w14:textId="77777777" w:rsidR="00697A93" w:rsidRPr="00697A93" w:rsidRDefault="00131604" w:rsidP="00697A9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</w:t>
      </w:r>
      <w:r w:rsidR="00697A93" w:rsidRPr="00697A93">
        <w:rPr>
          <w:rFonts w:ascii="Times New Roman" w:hAnsi="Times New Roman"/>
          <w:color w:val="000000"/>
          <w:sz w:val="26"/>
          <w:szCs w:val="26"/>
        </w:rPr>
        <w:t>.4. В вопросах, не предусмотренных настоящей Офертой, Стороны руководствуются действующим законодательством Российской Федерации.</w:t>
      </w:r>
    </w:p>
    <w:p w14:paraId="46040110" w14:textId="77777777" w:rsidR="00697A93" w:rsidRPr="00697A93" w:rsidRDefault="00131604" w:rsidP="00697A9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</w:t>
      </w:r>
      <w:r w:rsidR="000C3C05">
        <w:rPr>
          <w:rFonts w:ascii="Times New Roman" w:hAnsi="Times New Roman"/>
          <w:color w:val="000000"/>
          <w:sz w:val="26"/>
          <w:szCs w:val="26"/>
        </w:rPr>
        <w:t>.5</w:t>
      </w:r>
      <w:r w:rsidR="00697A93" w:rsidRPr="00697A93"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>Приложения к настоящей Оферте составляют её</w:t>
      </w:r>
      <w:r w:rsidR="00697A93" w:rsidRPr="00697A93">
        <w:rPr>
          <w:rFonts w:ascii="Times New Roman" w:hAnsi="Times New Roman"/>
          <w:color w:val="000000"/>
          <w:sz w:val="26"/>
          <w:szCs w:val="26"/>
        </w:rPr>
        <w:t xml:space="preserve"> неотъемлемую часть.</w:t>
      </w:r>
    </w:p>
    <w:p w14:paraId="22A9ADAA" w14:textId="77777777" w:rsidR="00697A93" w:rsidRPr="00697A93" w:rsidRDefault="00131604" w:rsidP="0013160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</w:t>
      </w:r>
      <w:r w:rsidR="000C3C05">
        <w:rPr>
          <w:rFonts w:ascii="Times New Roman" w:hAnsi="Times New Roman"/>
          <w:color w:val="000000"/>
          <w:sz w:val="26"/>
          <w:szCs w:val="26"/>
        </w:rPr>
        <w:t>.6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0C3C05" w:rsidRPr="000C3C05">
        <w:rPr>
          <w:rFonts w:ascii="Times New Roman" w:hAnsi="Times New Roman"/>
          <w:color w:val="000000"/>
          <w:sz w:val="26"/>
          <w:szCs w:val="26"/>
        </w:rPr>
        <w:t>Уведомления и прочие документы в письменной форме направляются почтовым отправлением или курьерской службой, прочие сообщения могут направляться по электронной почте.</w:t>
      </w:r>
      <w:r w:rsidR="000C3C0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97A93" w:rsidRPr="00697A93">
        <w:rPr>
          <w:rFonts w:ascii="Times New Roman" w:hAnsi="Times New Roman"/>
          <w:color w:val="000000"/>
          <w:sz w:val="26"/>
          <w:szCs w:val="26"/>
        </w:rPr>
        <w:t>Любые электронные отправления считаются заявленными с момента направления их другой Стороне, согласно сведениям, предоставленным электронным оборудованием (сервисом отправки email-сообщений).</w:t>
      </w:r>
    </w:p>
    <w:p w14:paraId="627806FB" w14:textId="77777777" w:rsidR="00697A93" w:rsidRDefault="00131604" w:rsidP="00697A9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10.7</w:t>
      </w:r>
      <w:r w:rsidR="00697A93" w:rsidRPr="00697A93">
        <w:rPr>
          <w:rFonts w:ascii="Times New Roman" w:hAnsi="Times New Roman"/>
          <w:color w:val="000000"/>
          <w:sz w:val="26"/>
          <w:szCs w:val="26"/>
        </w:rPr>
        <w:t>. Стороны установили, что при обмене электронными документами последующий обмен оригиналами документов не требуется.</w:t>
      </w:r>
    </w:p>
    <w:p w14:paraId="31B0BC2D" w14:textId="77777777" w:rsidR="000C3C05" w:rsidRPr="000C3C05" w:rsidRDefault="00131604" w:rsidP="000C3C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10.8</w:t>
      </w:r>
      <w:r w:rsidR="000C3C05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8B1B2D" w:rsidRPr="000C3C05">
        <w:rPr>
          <w:rFonts w:ascii="Times New Roman" w:hAnsi="Times New Roman"/>
          <w:color w:val="000000"/>
          <w:sz w:val="26"/>
          <w:szCs w:val="26"/>
        </w:rPr>
        <w:t>Действующая редакция Оферты размещена на сайте Исполнителя и доступна в сети Интернет по адресу: </w:t>
      </w:r>
      <w:hyperlink r:id="rId16" w:history="1">
        <w:r w:rsidR="00E845FC" w:rsidRPr="00652A4B">
          <w:rPr>
            <w:rStyle w:val="a4"/>
            <w:rFonts w:ascii="Times New Roman" w:hAnsi="Times New Roman"/>
            <w:sz w:val="26"/>
            <w:szCs w:val="26"/>
            <w:highlight w:val="yellow"/>
          </w:rPr>
          <w:t>https://basicstrategies.ru/</w:t>
        </w:r>
        <w:r w:rsidR="00E845FC" w:rsidRPr="00652A4B">
          <w:rPr>
            <w:rStyle w:val="a4"/>
            <w:rFonts w:ascii="Times New Roman" w:hAnsi="Times New Roman"/>
            <w:sz w:val="26"/>
            <w:szCs w:val="26"/>
            <w:highlight w:val="yellow"/>
            <w:lang w:val="en-US"/>
          </w:rPr>
          <w:t>oferta</w:t>
        </w:r>
        <w:r w:rsidR="00E845FC" w:rsidRPr="00652A4B">
          <w:rPr>
            <w:rStyle w:val="a4"/>
            <w:rFonts w:ascii="Times New Roman" w:hAnsi="Times New Roman"/>
            <w:sz w:val="26"/>
            <w:szCs w:val="26"/>
            <w:highlight w:val="yellow"/>
          </w:rPr>
          <w:t>/</w:t>
        </w:r>
      </w:hyperlink>
      <w:r w:rsidR="00E845FC">
        <w:rPr>
          <w:rFonts w:ascii="Times New Roman" w:hAnsi="Times New Roman"/>
          <w:color w:val="000000"/>
          <w:sz w:val="26"/>
          <w:szCs w:val="26"/>
          <w:highlight w:val="yellow"/>
        </w:rPr>
        <w:t xml:space="preserve"> </w:t>
      </w:r>
      <w:r w:rsidR="000C3C05" w:rsidRPr="00614DDE">
        <w:rPr>
          <w:rFonts w:ascii="Times New Roman" w:hAnsi="Times New Roman"/>
          <w:color w:val="000000"/>
          <w:sz w:val="26"/>
          <w:szCs w:val="26"/>
          <w:highlight w:val="yellow"/>
        </w:rPr>
        <w:t>.</w:t>
      </w:r>
    </w:p>
    <w:p w14:paraId="642FE0E3" w14:textId="77777777" w:rsidR="00EC62E1" w:rsidRPr="000C3C05" w:rsidRDefault="00614DDE" w:rsidP="000C3C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10.9</w:t>
      </w:r>
      <w:r w:rsidR="008B1B2D" w:rsidRPr="000C3C05">
        <w:rPr>
          <w:rFonts w:ascii="Times New Roman" w:hAnsi="Times New Roman"/>
          <w:color w:val="000000"/>
          <w:sz w:val="26"/>
          <w:szCs w:val="26"/>
        </w:rPr>
        <w:t xml:space="preserve">. Недействительность одного из условий </w:t>
      </w:r>
      <w:r w:rsidR="000C3C05">
        <w:rPr>
          <w:rFonts w:ascii="Times New Roman" w:hAnsi="Times New Roman"/>
          <w:color w:val="000000"/>
          <w:sz w:val="26"/>
          <w:szCs w:val="26"/>
        </w:rPr>
        <w:t>Оферты</w:t>
      </w:r>
      <w:r w:rsidR="008B1B2D" w:rsidRPr="000C3C05">
        <w:rPr>
          <w:rFonts w:ascii="Times New Roman" w:hAnsi="Times New Roman"/>
          <w:color w:val="000000"/>
          <w:sz w:val="26"/>
          <w:szCs w:val="26"/>
        </w:rPr>
        <w:t xml:space="preserve"> не влечет недействительности всего </w:t>
      </w:r>
      <w:r w:rsidR="000C3C05">
        <w:rPr>
          <w:rFonts w:ascii="Times New Roman" w:hAnsi="Times New Roman"/>
          <w:color w:val="000000"/>
          <w:sz w:val="26"/>
          <w:szCs w:val="26"/>
        </w:rPr>
        <w:t>документа</w:t>
      </w:r>
      <w:r w:rsidR="008B1B2D" w:rsidRPr="000C3C05">
        <w:rPr>
          <w:rFonts w:ascii="Times New Roman" w:hAnsi="Times New Roman"/>
          <w:color w:val="000000"/>
          <w:sz w:val="26"/>
          <w:szCs w:val="26"/>
        </w:rPr>
        <w:t xml:space="preserve"> в целом. В случае признания </w:t>
      </w:r>
      <w:r w:rsidR="000C3C05">
        <w:rPr>
          <w:rFonts w:ascii="Times New Roman" w:hAnsi="Times New Roman"/>
          <w:color w:val="000000"/>
          <w:sz w:val="26"/>
          <w:szCs w:val="26"/>
        </w:rPr>
        <w:t xml:space="preserve">какого-либо </w:t>
      </w:r>
      <w:r w:rsidR="008B1B2D" w:rsidRPr="000C3C05">
        <w:rPr>
          <w:rFonts w:ascii="Times New Roman" w:hAnsi="Times New Roman"/>
          <w:color w:val="000000"/>
          <w:sz w:val="26"/>
          <w:szCs w:val="26"/>
        </w:rPr>
        <w:t xml:space="preserve">условия недействительным, стороны обязаны вступить в переговоры и изменить </w:t>
      </w:r>
      <w:r w:rsidR="000C3C05">
        <w:rPr>
          <w:rFonts w:ascii="Times New Roman" w:hAnsi="Times New Roman"/>
          <w:color w:val="000000"/>
          <w:sz w:val="26"/>
          <w:szCs w:val="26"/>
        </w:rPr>
        <w:t>его</w:t>
      </w:r>
      <w:r w:rsidR="008B1B2D" w:rsidRPr="000C3C05">
        <w:rPr>
          <w:rFonts w:ascii="Times New Roman" w:hAnsi="Times New Roman"/>
          <w:color w:val="000000"/>
          <w:sz w:val="26"/>
          <w:szCs w:val="26"/>
        </w:rPr>
        <w:t xml:space="preserve"> таким образом, чтобы </w:t>
      </w:r>
      <w:r w:rsidR="000C3C05">
        <w:rPr>
          <w:rFonts w:ascii="Times New Roman" w:hAnsi="Times New Roman"/>
          <w:color w:val="000000"/>
          <w:sz w:val="26"/>
          <w:szCs w:val="26"/>
        </w:rPr>
        <w:t>документ</w:t>
      </w:r>
      <w:r w:rsidR="008B1B2D" w:rsidRPr="000C3C05">
        <w:rPr>
          <w:rFonts w:ascii="Times New Roman" w:hAnsi="Times New Roman"/>
          <w:color w:val="000000"/>
          <w:sz w:val="26"/>
          <w:szCs w:val="26"/>
        </w:rPr>
        <w:t xml:space="preserve"> продолжил свое действие.</w:t>
      </w:r>
    </w:p>
    <w:p w14:paraId="1BD35CCD" w14:textId="77777777" w:rsidR="00EC62E1" w:rsidRDefault="00EC62E1" w:rsidP="00EC62E1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169BF360" w14:textId="77777777" w:rsidR="00EC62E1" w:rsidRDefault="00614DDE" w:rsidP="000C3C0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11</w:t>
      </w:r>
      <w:r w:rsidR="000C3C05" w:rsidRPr="000C3C05">
        <w:rPr>
          <w:rFonts w:ascii="Times New Roman" w:hAnsi="Times New Roman"/>
          <w:b/>
          <w:color w:val="000000"/>
          <w:sz w:val="26"/>
          <w:szCs w:val="26"/>
        </w:rPr>
        <w:t>.</w:t>
      </w:r>
      <w:r w:rsidR="008B1B2D" w:rsidRPr="00A61C92">
        <w:rPr>
          <w:rFonts w:ascii="Times New Roman" w:hAnsi="Times New Roman"/>
          <w:b/>
          <w:color w:val="000000"/>
          <w:sz w:val="26"/>
          <w:szCs w:val="26"/>
        </w:rPr>
        <w:t xml:space="preserve"> РЕКВИЗИТЫ ИСПОЛНИТЕЛЯ</w:t>
      </w:r>
    </w:p>
    <w:p w14:paraId="77D4679D" w14:textId="77777777" w:rsidR="005F3A42" w:rsidRDefault="005F3A42" w:rsidP="000C3C0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2A97E5A7" w14:textId="77777777" w:rsidR="00E845FC" w:rsidRPr="00E845FC" w:rsidRDefault="00614DDE" w:rsidP="00E845FC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614DDE">
        <w:rPr>
          <w:rFonts w:ascii="Times New Roman" w:hAnsi="Times New Roman"/>
          <w:b/>
          <w:color w:val="000000"/>
          <w:sz w:val="26"/>
          <w:szCs w:val="26"/>
        </w:rPr>
        <w:t>Общество с ограниченной ответственно</w:t>
      </w:r>
      <w:r w:rsidR="00E845FC">
        <w:rPr>
          <w:rFonts w:ascii="Times New Roman" w:hAnsi="Times New Roman"/>
          <w:b/>
          <w:color w:val="000000"/>
          <w:sz w:val="26"/>
          <w:szCs w:val="26"/>
        </w:rPr>
        <w:t xml:space="preserve">стью </w:t>
      </w:r>
      <w:r w:rsidR="00E845FC" w:rsidRPr="00E845FC">
        <w:rPr>
          <w:rFonts w:ascii="Times New Roman" w:hAnsi="Times New Roman"/>
          <w:b/>
          <w:bCs/>
          <w:color w:val="000000"/>
          <w:sz w:val="26"/>
          <w:szCs w:val="26"/>
        </w:rPr>
        <w:t>«Синергия для бизнеса»</w:t>
      </w:r>
    </w:p>
    <w:p w14:paraId="2051F5A3" w14:textId="77777777" w:rsidR="00E845FC" w:rsidRPr="00E845FC" w:rsidRDefault="00E845FC" w:rsidP="00E845FC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845FC">
        <w:rPr>
          <w:rFonts w:ascii="Times New Roman" w:hAnsi="Times New Roman"/>
          <w:color w:val="000000"/>
          <w:sz w:val="26"/>
          <w:szCs w:val="26"/>
        </w:rPr>
        <w:t>125315, г. Москва, вн. тер.г. муниципальный округ Сокол, проспект Ленинградский, дом 80Б, корп. 3, пом. 3/6.</w:t>
      </w:r>
    </w:p>
    <w:p w14:paraId="03492A03" w14:textId="77777777" w:rsidR="00E845FC" w:rsidRPr="00E845FC" w:rsidRDefault="00E845FC" w:rsidP="00E845FC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845FC">
        <w:rPr>
          <w:rFonts w:ascii="Times New Roman" w:hAnsi="Times New Roman"/>
          <w:color w:val="000000"/>
          <w:sz w:val="26"/>
          <w:szCs w:val="26"/>
        </w:rPr>
        <w:t>ОГРН: 1057747092732</w:t>
      </w:r>
    </w:p>
    <w:p w14:paraId="28DD669F" w14:textId="77777777" w:rsidR="00E845FC" w:rsidRPr="00E845FC" w:rsidRDefault="00E845FC" w:rsidP="00E845FC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845FC">
        <w:rPr>
          <w:rFonts w:ascii="Times New Roman" w:hAnsi="Times New Roman"/>
          <w:color w:val="000000"/>
          <w:sz w:val="26"/>
          <w:szCs w:val="26"/>
        </w:rPr>
        <w:t>ИНН: 7727543450</w:t>
      </w:r>
    </w:p>
    <w:p w14:paraId="50B697B6" w14:textId="77777777" w:rsidR="00E845FC" w:rsidRPr="00E845FC" w:rsidRDefault="00E845FC" w:rsidP="00E845FC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845FC">
        <w:rPr>
          <w:rFonts w:ascii="Times New Roman" w:hAnsi="Times New Roman"/>
          <w:color w:val="000000"/>
          <w:sz w:val="26"/>
          <w:szCs w:val="26"/>
        </w:rPr>
        <w:t>КПП: 774301001</w:t>
      </w:r>
    </w:p>
    <w:p w14:paraId="07E70992" w14:textId="77777777" w:rsidR="00E845FC" w:rsidRPr="00E845FC" w:rsidRDefault="00E845FC" w:rsidP="00E845FC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845FC">
        <w:rPr>
          <w:rFonts w:ascii="Times New Roman" w:hAnsi="Times New Roman"/>
          <w:color w:val="000000"/>
          <w:sz w:val="26"/>
          <w:szCs w:val="26"/>
        </w:rPr>
        <w:t>р/с 40702810838000126331</w:t>
      </w:r>
    </w:p>
    <w:p w14:paraId="4566E175" w14:textId="77777777" w:rsidR="00E845FC" w:rsidRPr="00E845FC" w:rsidRDefault="00E845FC" w:rsidP="00E845FC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845FC">
        <w:rPr>
          <w:rFonts w:ascii="Times New Roman" w:hAnsi="Times New Roman"/>
          <w:color w:val="000000"/>
          <w:sz w:val="26"/>
          <w:szCs w:val="26"/>
        </w:rPr>
        <w:t>к/с 30101810400000000225</w:t>
      </w:r>
    </w:p>
    <w:p w14:paraId="16E420EB" w14:textId="77777777" w:rsidR="00E845FC" w:rsidRPr="00E845FC" w:rsidRDefault="00E845FC" w:rsidP="00E845FC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845FC">
        <w:rPr>
          <w:rFonts w:ascii="Times New Roman" w:hAnsi="Times New Roman"/>
          <w:color w:val="000000"/>
          <w:sz w:val="26"/>
          <w:szCs w:val="26"/>
        </w:rPr>
        <w:t>БИК 044525225 в ПАО СБЕРБАНК</w:t>
      </w:r>
    </w:p>
    <w:p w14:paraId="48CFA1ED" w14:textId="77777777" w:rsidR="00E845FC" w:rsidRPr="00E845FC" w:rsidRDefault="00E845FC" w:rsidP="00E845FC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E845FC">
        <w:rPr>
          <w:rFonts w:ascii="Times New Roman" w:hAnsi="Times New Roman"/>
          <w:color w:val="000000"/>
          <w:sz w:val="26"/>
          <w:szCs w:val="26"/>
        </w:rPr>
        <w:t>Тел</w:t>
      </w:r>
      <w:r w:rsidRPr="00E845FC">
        <w:rPr>
          <w:rFonts w:ascii="Times New Roman" w:hAnsi="Times New Roman"/>
          <w:color w:val="000000"/>
          <w:sz w:val="26"/>
          <w:szCs w:val="26"/>
          <w:lang w:val="en-US"/>
        </w:rPr>
        <w:t>. +8 (495) 787-87-67</w:t>
      </w:r>
    </w:p>
    <w:p w14:paraId="6083D0AB" w14:textId="77777777" w:rsidR="00E845FC" w:rsidRPr="00E845FC" w:rsidRDefault="00E845FC" w:rsidP="00E845FC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E845FC">
        <w:rPr>
          <w:rFonts w:ascii="Times New Roman" w:hAnsi="Times New Roman"/>
          <w:color w:val="000000"/>
          <w:sz w:val="26"/>
          <w:szCs w:val="26"/>
          <w:lang w:val="en-US"/>
        </w:rPr>
        <w:t xml:space="preserve">E-mail: </w:t>
      </w:r>
      <w:hyperlink r:id="rId17" w:history="1">
        <w:r w:rsidRPr="00E845FC">
          <w:rPr>
            <w:rStyle w:val="a4"/>
            <w:rFonts w:ascii="Times New Roman" w:hAnsi="Times New Roman"/>
            <w:sz w:val="26"/>
            <w:szCs w:val="26"/>
            <w:lang w:val="en-US"/>
          </w:rPr>
          <w:t>info@sbs.edu.ru</w:t>
        </w:r>
      </w:hyperlink>
    </w:p>
    <w:sectPr w:rsidR="00E845FC" w:rsidRPr="00E845FC" w:rsidSect="00107A99">
      <w:footerReference w:type="default" r:id="rId1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56B2" w14:textId="77777777" w:rsidR="00A63F81" w:rsidRDefault="00A63F81" w:rsidP="008C6666">
      <w:pPr>
        <w:spacing w:after="0" w:line="240" w:lineRule="auto"/>
      </w:pPr>
      <w:r>
        <w:separator/>
      </w:r>
    </w:p>
  </w:endnote>
  <w:endnote w:type="continuationSeparator" w:id="0">
    <w:p w14:paraId="73025A6B" w14:textId="77777777" w:rsidR="00A63F81" w:rsidRDefault="00A63F81" w:rsidP="008C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0597" w14:textId="77777777" w:rsidR="00131604" w:rsidRDefault="00131604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CF2654">
      <w:rPr>
        <w:noProof/>
      </w:rPr>
      <w:t>10</w:t>
    </w:r>
    <w:r>
      <w:fldChar w:fldCharType="end"/>
    </w:r>
  </w:p>
  <w:p w14:paraId="7177307E" w14:textId="77777777" w:rsidR="00131604" w:rsidRDefault="0013160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28D8" w14:textId="77777777" w:rsidR="00A63F81" w:rsidRDefault="00A63F81" w:rsidP="008C6666">
      <w:pPr>
        <w:spacing w:after="0" w:line="240" w:lineRule="auto"/>
      </w:pPr>
      <w:r>
        <w:separator/>
      </w:r>
    </w:p>
  </w:footnote>
  <w:footnote w:type="continuationSeparator" w:id="0">
    <w:p w14:paraId="081CA8B1" w14:textId="77777777" w:rsidR="00A63F81" w:rsidRDefault="00A63F81" w:rsidP="008C6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7EC8"/>
    <w:multiLevelType w:val="hybridMultilevel"/>
    <w:tmpl w:val="CFE62B70"/>
    <w:lvl w:ilvl="0" w:tplc="63CE3C9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F95B2D"/>
    <w:multiLevelType w:val="hybridMultilevel"/>
    <w:tmpl w:val="F96E91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534A07"/>
    <w:multiLevelType w:val="hybridMultilevel"/>
    <w:tmpl w:val="5936BE80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40373BF"/>
    <w:multiLevelType w:val="multilevel"/>
    <w:tmpl w:val="6712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42CAA"/>
    <w:multiLevelType w:val="multilevel"/>
    <w:tmpl w:val="4BECF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C3757D"/>
    <w:multiLevelType w:val="hybridMultilevel"/>
    <w:tmpl w:val="36DC21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05D6F72"/>
    <w:multiLevelType w:val="multilevel"/>
    <w:tmpl w:val="5AA6FA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00810276">
    <w:abstractNumId w:val="4"/>
  </w:num>
  <w:num w:numId="2" w16cid:durableId="48042468">
    <w:abstractNumId w:val="5"/>
  </w:num>
  <w:num w:numId="3" w16cid:durableId="352461895">
    <w:abstractNumId w:val="2"/>
  </w:num>
  <w:num w:numId="4" w16cid:durableId="1997569555">
    <w:abstractNumId w:val="6"/>
  </w:num>
  <w:num w:numId="5" w16cid:durableId="1989244785">
    <w:abstractNumId w:val="0"/>
  </w:num>
  <w:num w:numId="6" w16cid:durableId="1994067347">
    <w:abstractNumId w:val="3"/>
  </w:num>
  <w:num w:numId="7" w16cid:durableId="191909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2D"/>
    <w:rsid w:val="00027D44"/>
    <w:rsid w:val="0009591E"/>
    <w:rsid w:val="000C3C05"/>
    <w:rsid w:val="000D7DF7"/>
    <w:rsid w:val="00107A99"/>
    <w:rsid w:val="00116A62"/>
    <w:rsid w:val="00131604"/>
    <w:rsid w:val="00133EDC"/>
    <w:rsid w:val="001574EA"/>
    <w:rsid w:val="00192906"/>
    <w:rsid w:val="001A18C3"/>
    <w:rsid w:val="001A5115"/>
    <w:rsid w:val="001E3795"/>
    <w:rsid w:val="00233B99"/>
    <w:rsid w:val="002658F1"/>
    <w:rsid w:val="00267F01"/>
    <w:rsid w:val="00292A0F"/>
    <w:rsid w:val="00296376"/>
    <w:rsid w:val="00297766"/>
    <w:rsid w:val="002E09BF"/>
    <w:rsid w:val="002E2592"/>
    <w:rsid w:val="002E2EDF"/>
    <w:rsid w:val="003647D1"/>
    <w:rsid w:val="003867CE"/>
    <w:rsid w:val="003B6CCC"/>
    <w:rsid w:val="003C1248"/>
    <w:rsid w:val="00411B9F"/>
    <w:rsid w:val="004174BA"/>
    <w:rsid w:val="004668FF"/>
    <w:rsid w:val="0047182A"/>
    <w:rsid w:val="004915A8"/>
    <w:rsid w:val="004C2E30"/>
    <w:rsid w:val="0051107F"/>
    <w:rsid w:val="00531C97"/>
    <w:rsid w:val="00584116"/>
    <w:rsid w:val="005C4D9A"/>
    <w:rsid w:val="005D2E7B"/>
    <w:rsid w:val="005F2B2C"/>
    <w:rsid w:val="005F3A42"/>
    <w:rsid w:val="00614DDE"/>
    <w:rsid w:val="00622ADA"/>
    <w:rsid w:val="006341A6"/>
    <w:rsid w:val="00654A80"/>
    <w:rsid w:val="00656ABB"/>
    <w:rsid w:val="0067408B"/>
    <w:rsid w:val="006812F2"/>
    <w:rsid w:val="00693875"/>
    <w:rsid w:val="00697A93"/>
    <w:rsid w:val="006E7C79"/>
    <w:rsid w:val="0076782F"/>
    <w:rsid w:val="008B1B2D"/>
    <w:rsid w:val="008C6666"/>
    <w:rsid w:val="008F767C"/>
    <w:rsid w:val="00905F2C"/>
    <w:rsid w:val="00906A89"/>
    <w:rsid w:val="00982B24"/>
    <w:rsid w:val="00A61C92"/>
    <w:rsid w:val="00A63F81"/>
    <w:rsid w:val="00A7733A"/>
    <w:rsid w:val="00A9750D"/>
    <w:rsid w:val="00AA31B7"/>
    <w:rsid w:val="00AB2B06"/>
    <w:rsid w:val="00B535E0"/>
    <w:rsid w:val="00B756C7"/>
    <w:rsid w:val="00B803FB"/>
    <w:rsid w:val="00B833FE"/>
    <w:rsid w:val="00B97FC2"/>
    <w:rsid w:val="00CE1E2D"/>
    <w:rsid w:val="00CF2654"/>
    <w:rsid w:val="00D12890"/>
    <w:rsid w:val="00DB287C"/>
    <w:rsid w:val="00E30F9D"/>
    <w:rsid w:val="00E64FD6"/>
    <w:rsid w:val="00E845FC"/>
    <w:rsid w:val="00EC62E1"/>
    <w:rsid w:val="00F06B81"/>
    <w:rsid w:val="00F1484F"/>
    <w:rsid w:val="00F56FAC"/>
    <w:rsid w:val="00F9703C"/>
    <w:rsid w:val="00FA3DA7"/>
    <w:rsid w:val="00FB18F5"/>
    <w:rsid w:val="00FC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BFF7"/>
  <w15:chartTrackingRefBased/>
  <w15:docId w15:val="{2B893BD0-BA8B-42DE-B304-DB14B903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AB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B1B2D"/>
    <w:rPr>
      <w:b/>
      <w:bCs/>
    </w:rPr>
  </w:style>
  <w:style w:type="character" w:styleId="a4">
    <w:name w:val="Hyperlink"/>
    <w:uiPriority w:val="99"/>
    <w:unhideWhenUsed/>
    <w:rsid w:val="008B1B2D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8B1B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B1B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8B1B2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B1B2D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8B1B2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B1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8B1B2D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1A5115"/>
    <w:rPr>
      <w:rFonts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267F01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C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6666"/>
  </w:style>
  <w:style w:type="paragraph" w:styleId="af">
    <w:name w:val="footer"/>
    <w:basedOn w:val="a"/>
    <w:link w:val="af0"/>
    <w:uiPriority w:val="99"/>
    <w:unhideWhenUsed/>
    <w:rsid w:val="008C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1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icstrategies.ru/" TargetMode="External"/><Relationship Id="rId13" Type="http://schemas.openxmlformats.org/officeDocument/2006/relationships/hyperlink" Target="mailto:University@synergy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sicstrategies.ru/" TargetMode="External"/><Relationship Id="rId12" Type="http://schemas.openxmlformats.org/officeDocument/2006/relationships/hyperlink" Target="mailto:University@synergy.ru" TargetMode="External"/><Relationship Id="rId17" Type="http://schemas.openxmlformats.org/officeDocument/2006/relationships/hyperlink" Target="mailto:info@sbs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icstrategies.ru/ofert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niversity@synergy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niversity@synergy.ru" TargetMode="External"/><Relationship Id="rId10" Type="http://schemas.openxmlformats.org/officeDocument/2006/relationships/hyperlink" Target="https://basicstrategies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icstrategies.ru/" TargetMode="External"/><Relationship Id="rId14" Type="http://schemas.openxmlformats.org/officeDocument/2006/relationships/hyperlink" Target="mailto:University@syner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4307</Words>
  <Characters>24551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28801</CharactersWithSpaces>
  <SharedDoc>false</SharedDoc>
  <HLinks>
    <vt:vector size="66" baseType="variant">
      <vt:variant>
        <vt:i4>6160425</vt:i4>
      </vt:variant>
      <vt:variant>
        <vt:i4>30</vt:i4>
      </vt:variant>
      <vt:variant>
        <vt:i4>0</vt:i4>
      </vt:variant>
      <vt:variant>
        <vt:i4>5</vt:i4>
      </vt:variant>
      <vt:variant>
        <vt:lpwstr>mailto:info@sbs.edu.ru</vt:lpwstr>
      </vt:variant>
      <vt:variant>
        <vt:lpwstr/>
      </vt:variant>
      <vt:variant>
        <vt:i4>6553712</vt:i4>
      </vt:variant>
      <vt:variant>
        <vt:i4>27</vt:i4>
      </vt:variant>
      <vt:variant>
        <vt:i4>0</vt:i4>
      </vt:variant>
      <vt:variant>
        <vt:i4>5</vt:i4>
      </vt:variant>
      <vt:variant>
        <vt:lpwstr>https://basicstrategies.ru/oferta/</vt:lpwstr>
      </vt:variant>
      <vt:variant>
        <vt:lpwstr/>
      </vt:variant>
      <vt:variant>
        <vt:i4>8126548</vt:i4>
      </vt:variant>
      <vt:variant>
        <vt:i4>24</vt:i4>
      </vt:variant>
      <vt:variant>
        <vt:i4>0</vt:i4>
      </vt:variant>
      <vt:variant>
        <vt:i4>5</vt:i4>
      </vt:variant>
      <vt:variant>
        <vt:lpwstr>mailto:University@synergy.ru</vt:lpwstr>
      </vt:variant>
      <vt:variant>
        <vt:lpwstr/>
      </vt:variant>
      <vt:variant>
        <vt:i4>8126548</vt:i4>
      </vt:variant>
      <vt:variant>
        <vt:i4>21</vt:i4>
      </vt:variant>
      <vt:variant>
        <vt:i4>0</vt:i4>
      </vt:variant>
      <vt:variant>
        <vt:i4>5</vt:i4>
      </vt:variant>
      <vt:variant>
        <vt:lpwstr>mailto:University@synergy.ru</vt:lpwstr>
      </vt:variant>
      <vt:variant>
        <vt:lpwstr/>
      </vt:variant>
      <vt:variant>
        <vt:i4>8126548</vt:i4>
      </vt:variant>
      <vt:variant>
        <vt:i4>18</vt:i4>
      </vt:variant>
      <vt:variant>
        <vt:i4>0</vt:i4>
      </vt:variant>
      <vt:variant>
        <vt:i4>5</vt:i4>
      </vt:variant>
      <vt:variant>
        <vt:lpwstr>mailto:University@synergy.ru</vt:lpwstr>
      </vt:variant>
      <vt:variant>
        <vt:lpwstr/>
      </vt:variant>
      <vt:variant>
        <vt:i4>8126548</vt:i4>
      </vt:variant>
      <vt:variant>
        <vt:i4>15</vt:i4>
      </vt:variant>
      <vt:variant>
        <vt:i4>0</vt:i4>
      </vt:variant>
      <vt:variant>
        <vt:i4>5</vt:i4>
      </vt:variant>
      <vt:variant>
        <vt:lpwstr>mailto:University@synergy.ru</vt:lpwstr>
      </vt:variant>
      <vt:variant>
        <vt:lpwstr/>
      </vt:variant>
      <vt:variant>
        <vt:i4>8126548</vt:i4>
      </vt:variant>
      <vt:variant>
        <vt:i4>12</vt:i4>
      </vt:variant>
      <vt:variant>
        <vt:i4>0</vt:i4>
      </vt:variant>
      <vt:variant>
        <vt:i4>5</vt:i4>
      </vt:variant>
      <vt:variant>
        <vt:lpwstr>mailto:University@synergy.ru</vt:lpwstr>
      </vt:variant>
      <vt:variant>
        <vt:lpwstr/>
      </vt:variant>
      <vt:variant>
        <vt:i4>3473450</vt:i4>
      </vt:variant>
      <vt:variant>
        <vt:i4>9</vt:i4>
      </vt:variant>
      <vt:variant>
        <vt:i4>0</vt:i4>
      </vt:variant>
      <vt:variant>
        <vt:i4>5</vt:i4>
      </vt:variant>
      <vt:variant>
        <vt:lpwstr>https://basicstrategies.ru/</vt:lpwstr>
      </vt:variant>
      <vt:variant>
        <vt:lpwstr/>
      </vt:variant>
      <vt:variant>
        <vt:i4>3473450</vt:i4>
      </vt:variant>
      <vt:variant>
        <vt:i4>6</vt:i4>
      </vt:variant>
      <vt:variant>
        <vt:i4>0</vt:i4>
      </vt:variant>
      <vt:variant>
        <vt:i4>5</vt:i4>
      </vt:variant>
      <vt:variant>
        <vt:lpwstr>https://basicstrategies.ru/</vt:lpwstr>
      </vt:variant>
      <vt:variant>
        <vt:lpwstr/>
      </vt:variant>
      <vt:variant>
        <vt:i4>3473450</vt:i4>
      </vt:variant>
      <vt:variant>
        <vt:i4>3</vt:i4>
      </vt:variant>
      <vt:variant>
        <vt:i4>0</vt:i4>
      </vt:variant>
      <vt:variant>
        <vt:i4>5</vt:i4>
      </vt:variant>
      <vt:variant>
        <vt:lpwstr>https://basicstrategies.ru/</vt:lpwstr>
      </vt:variant>
      <vt:variant>
        <vt:lpwstr/>
      </vt:variant>
      <vt:variant>
        <vt:i4>3473450</vt:i4>
      </vt:variant>
      <vt:variant>
        <vt:i4>0</vt:i4>
      </vt:variant>
      <vt:variant>
        <vt:i4>0</vt:i4>
      </vt:variant>
      <vt:variant>
        <vt:i4>5</vt:i4>
      </vt:variant>
      <vt:variant>
        <vt:lpwstr>https://basicstrategies.ru/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Шаробарова</dc:creator>
  <cp:keywords/>
  <dc:description/>
  <cp:lastModifiedBy>ashley ashuri</cp:lastModifiedBy>
  <cp:revision>2</cp:revision>
  <dcterms:created xsi:type="dcterms:W3CDTF">2025-12-05T14:38:00Z</dcterms:created>
  <dcterms:modified xsi:type="dcterms:W3CDTF">2025-12-05T14:38:00Z</dcterms:modified>
</cp:coreProperties>
</file>